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04" w:rsidRPr="002F363F" w:rsidRDefault="00F24904" w:rsidP="00F24904">
      <w:pPr>
        <w:pStyle w:val="Bodytext40"/>
        <w:shd w:val="clear" w:color="auto" w:fill="auto"/>
        <w:tabs>
          <w:tab w:val="left" w:leader="underscore" w:pos="4536"/>
        </w:tabs>
        <w:ind w:firstLine="360"/>
        <w:jc w:val="center"/>
        <w:rPr>
          <w:b w:val="0"/>
          <w:i/>
        </w:rPr>
      </w:pPr>
      <w:proofErr w:type="gramStart"/>
      <w:r w:rsidRPr="002F363F">
        <w:rPr>
          <w:b w:val="0"/>
          <w:i/>
          <w:highlight w:val="cyan"/>
        </w:rPr>
        <w:t>Договор является типовым</w:t>
      </w:r>
      <w:r>
        <w:rPr>
          <w:b w:val="0"/>
          <w:i/>
          <w:highlight w:val="cyan"/>
        </w:rPr>
        <w:t xml:space="preserve"> и</w:t>
      </w:r>
      <w:r w:rsidRPr="002F363F">
        <w:rPr>
          <w:b w:val="0"/>
          <w:i/>
          <w:highlight w:val="cyan"/>
        </w:rPr>
        <w:t xml:space="preserve"> может быть адаптирован дочерним обществом под существующие условия (например, изменено название оформляемых документов (акт поставки и т.п</w:t>
      </w:r>
      <w:r>
        <w:rPr>
          <w:b w:val="0"/>
          <w:i/>
          <w:highlight w:val="cyan"/>
        </w:rPr>
        <w:t xml:space="preserve">.), </w:t>
      </w:r>
      <w:r w:rsidR="00CD7EE4">
        <w:rPr>
          <w:b w:val="0"/>
          <w:i/>
          <w:highlight w:val="cyan"/>
        </w:rPr>
        <w:t>дополнен приложениями (например, расчет договорного объе</w:t>
      </w:r>
      <w:r w:rsidR="00C213A9">
        <w:rPr>
          <w:b w:val="0"/>
          <w:i/>
          <w:highlight w:val="cyan"/>
        </w:rPr>
        <w:t>м</w:t>
      </w:r>
      <w:r w:rsidR="00CD7EE4">
        <w:rPr>
          <w:b w:val="0"/>
          <w:i/>
          <w:highlight w:val="cyan"/>
        </w:rPr>
        <w:t xml:space="preserve">а, образец акта поставки и т.п.), </w:t>
      </w:r>
      <w:r>
        <w:rPr>
          <w:b w:val="0"/>
          <w:i/>
          <w:highlight w:val="cyan"/>
        </w:rPr>
        <w:t>разделен на 2 договора (теплоснабжения и горячего водоснабжения</w:t>
      </w:r>
      <w:r w:rsidR="002F230C">
        <w:rPr>
          <w:b w:val="0"/>
          <w:i/>
          <w:highlight w:val="cyan"/>
        </w:rPr>
        <w:t xml:space="preserve"> в закрытой системе</w:t>
      </w:r>
      <w:r>
        <w:rPr>
          <w:b w:val="0"/>
          <w:i/>
          <w:highlight w:val="cyan"/>
        </w:rPr>
        <w:t>)</w:t>
      </w:r>
      <w:r w:rsidRPr="002F363F">
        <w:rPr>
          <w:b w:val="0"/>
          <w:i/>
          <w:highlight w:val="cyan"/>
        </w:rPr>
        <w:t xml:space="preserve"> и т.д.</w:t>
      </w:r>
      <w:proofErr w:type="gramEnd"/>
    </w:p>
    <w:p w:rsidR="009940F7" w:rsidRDefault="009940F7" w:rsidP="00853628">
      <w:pPr>
        <w:pStyle w:val="Bodytext40"/>
        <w:shd w:val="clear" w:color="auto" w:fill="auto"/>
        <w:tabs>
          <w:tab w:val="left" w:leader="underscore" w:pos="4536"/>
        </w:tabs>
        <w:ind w:firstLine="0"/>
        <w:jc w:val="center"/>
        <w:rPr>
          <w:b w:val="0"/>
        </w:rPr>
      </w:pPr>
    </w:p>
    <w:p w:rsidR="0005536D" w:rsidRPr="0005536D" w:rsidRDefault="0005536D" w:rsidP="0005536D">
      <w:pPr>
        <w:widowControl/>
        <w:jc w:val="right"/>
        <w:rPr>
          <w:rFonts w:ascii="Times New Roman" w:eastAsia="Calibri" w:hAnsi="Times New Roman" w:cs="Times New Roman"/>
          <w:color w:val="auto"/>
          <w:lang w:eastAsia="en-US" w:bidi="ar-SA"/>
        </w:rPr>
      </w:pPr>
      <w:r w:rsidRPr="0005536D">
        <w:rPr>
          <w:rFonts w:ascii="Times New Roman" w:eastAsia="Calibri" w:hAnsi="Times New Roman" w:cs="Times New Roman"/>
          <w:color w:val="auto"/>
          <w:lang w:eastAsia="en-US" w:bidi="ar-SA"/>
        </w:rPr>
        <w:t xml:space="preserve">Приложение № </w:t>
      </w:r>
      <w:r>
        <w:rPr>
          <w:rFonts w:ascii="Times New Roman" w:eastAsia="Calibri" w:hAnsi="Times New Roman" w:cs="Times New Roman"/>
          <w:color w:val="auto"/>
          <w:lang w:eastAsia="en-US" w:bidi="ar-SA"/>
        </w:rPr>
        <w:t>2</w:t>
      </w:r>
      <w:r w:rsidR="00207C4B">
        <w:rPr>
          <w:rFonts w:ascii="Times New Roman" w:eastAsia="Calibri" w:hAnsi="Times New Roman" w:cs="Times New Roman"/>
          <w:color w:val="auto"/>
          <w:lang w:eastAsia="en-US" w:bidi="ar-SA"/>
        </w:rPr>
        <w:t>8</w:t>
      </w:r>
    </w:p>
    <w:p w:rsidR="0005536D" w:rsidRPr="0005536D" w:rsidRDefault="0005536D" w:rsidP="0005536D">
      <w:pPr>
        <w:widowControl/>
        <w:jc w:val="right"/>
        <w:rPr>
          <w:rFonts w:ascii="Times New Roman" w:eastAsia="Calibri" w:hAnsi="Times New Roman" w:cs="Times New Roman"/>
          <w:color w:val="auto"/>
          <w:lang w:eastAsia="en-US" w:bidi="ar-SA"/>
        </w:rPr>
      </w:pPr>
      <w:r w:rsidRPr="0005536D">
        <w:rPr>
          <w:rFonts w:ascii="Times New Roman" w:eastAsia="Calibri" w:hAnsi="Times New Roman" w:cs="Times New Roman"/>
          <w:color w:val="auto"/>
          <w:lang w:eastAsia="en-US" w:bidi="ar-SA"/>
        </w:rPr>
        <w:t>к приказу АО «Газпром теплоэнерго»</w:t>
      </w:r>
    </w:p>
    <w:p w:rsidR="0005536D" w:rsidRPr="0005536D" w:rsidRDefault="0005536D" w:rsidP="0005536D">
      <w:pPr>
        <w:widowControl/>
        <w:jc w:val="right"/>
        <w:rPr>
          <w:rFonts w:ascii="Times New Roman" w:eastAsia="Calibri" w:hAnsi="Times New Roman" w:cs="Times New Roman"/>
          <w:color w:val="auto"/>
          <w:lang w:eastAsia="en-US" w:bidi="ar-SA"/>
        </w:rPr>
      </w:pPr>
      <w:r w:rsidRPr="0005536D">
        <w:rPr>
          <w:rFonts w:ascii="Times New Roman" w:eastAsia="Calibri" w:hAnsi="Times New Roman" w:cs="Times New Roman"/>
          <w:color w:val="auto"/>
          <w:lang w:eastAsia="en-US" w:bidi="ar-SA"/>
        </w:rPr>
        <w:t>от «___»_________ _______ № __________</w:t>
      </w:r>
    </w:p>
    <w:p w:rsidR="0005536D" w:rsidRDefault="0005536D" w:rsidP="00853628">
      <w:pPr>
        <w:pStyle w:val="Bodytext40"/>
        <w:shd w:val="clear" w:color="auto" w:fill="auto"/>
        <w:tabs>
          <w:tab w:val="left" w:leader="underscore" w:pos="4536"/>
        </w:tabs>
        <w:ind w:firstLine="0"/>
        <w:jc w:val="center"/>
        <w:rPr>
          <w:b w:val="0"/>
        </w:rPr>
      </w:pPr>
    </w:p>
    <w:p w:rsidR="0005536D" w:rsidRDefault="0005536D" w:rsidP="00853628">
      <w:pPr>
        <w:pStyle w:val="Bodytext40"/>
        <w:shd w:val="clear" w:color="auto" w:fill="auto"/>
        <w:tabs>
          <w:tab w:val="left" w:leader="underscore" w:pos="4536"/>
        </w:tabs>
        <w:ind w:firstLine="0"/>
        <w:jc w:val="center"/>
        <w:rPr>
          <w:b w:val="0"/>
        </w:rPr>
      </w:pPr>
    </w:p>
    <w:p w:rsidR="00951B39" w:rsidRPr="00A34A59" w:rsidRDefault="00A03ADC" w:rsidP="00853628">
      <w:pPr>
        <w:pStyle w:val="Bodytext40"/>
        <w:shd w:val="clear" w:color="auto" w:fill="auto"/>
        <w:tabs>
          <w:tab w:val="left" w:leader="underscore" w:pos="4536"/>
        </w:tabs>
        <w:ind w:firstLine="0"/>
        <w:jc w:val="center"/>
        <w:rPr>
          <w:b w:val="0"/>
        </w:rPr>
      </w:pPr>
      <w:r w:rsidRPr="00A34A59">
        <w:rPr>
          <w:b w:val="0"/>
        </w:rPr>
        <w:t>ДОГОВОР ТЕПЛОСНАБЖЕНИЯ</w:t>
      </w:r>
    </w:p>
    <w:p w:rsidR="00751BA3" w:rsidRPr="00A34A59" w:rsidRDefault="00A03ADC" w:rsidP="00853628">
      <w:pPr>
        <w:pStyle w:val="Bodytext40"/>
        <w:shd w:val="clear" w:color="auto" w:fill="auto"/>
        <w:tabs>
          <w:tab w:val="left" w:leader="underscore" w:pos="4536"/>
        </w:tabs>
        <w:ind w:firstLine="0"/>
        <w:jc w:val="center"/>
        <w:rPr>
          <w:b w:val="0"/>
        </w:rPr>
      </w:pPr>
      <w:r w:rsidRPr="00A34A59">
        <w:rPr>
          <w:b w:val="0"/>
        </w:rPr>
        <w:t xml:space="preserve">И </w:t>
      </w:r>
      <w:r w:rsidR="002F64B1">
        <w:rPr>
          <w:b w:val="0"/>
        </w:rPr>
        <w:t xml:space="preserve">ГОРЯЧЕГО ВОДОСНАБЖЕНИЯ, </w:t>
      </w:r>
      <w:r w:rsidRPr="00A34A59">
        <w:rPr>
          <w:b w:val="0"/>
        </w:rPr>
        <w:t>ПОСТАВКИ ГОРЯЧЕЙ ВОДЫ №</w:t>
      </w:r>
      <w:r w:rsidR="00A75E48" w:rsidRPr="00A34A59">
        <w:rPr>
          <w:b w:val="0"/>
        </w:rPr>
        <w:t>___________</w:t>
      </w:r>
    </w:p>
    <w:p w:rsidR="00A75E48" w:rsidRPr="002F64B1" w:rsidRDefault="002F64B1" w:rsidP="00751BA3">
      <w:pPr>
        <w:pStyle w:val="Bodytext40"/>
        <w:shd w:val="clear" w:color="auto" w:fill="auto"/>
        <w:tabs>
          <w:tab w:val="left" w:leader="underscore" w:pos="4536"/>
        </w:tabs>
        <w:ind w:firstLine="360"/>
        <w:jc w:val="center"/>
        <w:rPr>
          <w:b w:val="0"/>
          <w:sz w:val="28"/>
        </w:rPr>
      </w:pPr>
      <w:r>
        <w:rPr>
          <w:b w:val="0"/>
          <w:sz w:val="28"/>
        </w:rPr>
        <w:t>(юридические лица, кроме бюджетных организаций)</w:t>
      </w:r>
    </w:p>
    <w:p w:rsidR="00A75E48" w:rsidRPr="00A75E48" w:rsidRDefault="00A75E48" w:rsidP="00A75E48">
      <w:pPr>
        <w:pStyle w:val="Bodytext40"/>
        <w:shd w:val="clear" w:color="auto" w:fill="auto"/>
        <w:tabs>
          <w:tab w:val="left" w:leader="underscore" w:pos="4536"/>
        </w:tabs>
        <w:ind w:firstLine="360"/>
        <w:jc w:val="both"/>
        <w:rPr>
          <w:b w:val="0"/>
        </w:rPr>
      </w:pPr>
      <w:r w:rsidRPr="00A75E48">
        <w:rPr>
          <w:b w:val="0"/>
        </w:rPr>
        <w:t>г. ____________</w:t>
      </w:r>
      <w:r>
        <w:rPr>
          <w:b w:val="0"/>
        </w:rPr>
        <w:t xml:space="preserve">                                                            «_____» ___________________ 201__ г.</w:t>
      </w:r>
    </w:p>
    <w:p w:rsidR="00751BA3" w:rsidRDefault="00751BA3" w:rsidP="00751BA3">
      <w:pPr>
        <w:pStyle w:val="Bodytext40"/>
        <w:shd w:val="clear" w:color="auto" w:fill="auto"/>
        <w:tabs>
          <w:tab w:val="left" w:leader="underscore" w:pos="4536"/>
        </w:tabs>
        <w:spacing w:line="240" w:lineRule="auto"/>
        <w:ind w:firstLine="709"/>
        <w:jc w:val="center"/>
        <w:rPr>
          <w:sz w:val="28"/>
        </w:rPr>
      </w:pPr>
    </w:p>
    <w:p w:rsidR="00751BA3" w:rsidRDefault="00951B39" w:rsidP="00751BA3">
      <w:pPr>
        <w:pStyle w:val="Bodytext40"/>
        <w:shd w:val="clear" w:color="auto" w:fill="auto"/>
        <w:tabs>
          <w:tab w:val="left" w:leader="underscore" w:pos="4536"/>
        </w:tabs>
        <w:spacing w:line="240" w:lineRule="auto"/>
        <w:ind w:firstLine="709"/>
        <w:jc w:val="center"/>
        <w:rPr>
          <w:rStyle w:val="Bodytext2"/>
          <w:sz w:val="24"/>
          <w:szCs w:val="24"/>
        </w:rPr>
      </w:pPr>
      <w:r>
        <w:rPr>
          <w:rStyle w:val="Bodytext2"/>
          <w:sz w:val="24"/>
          <w:szCs w:val="24"/>
        </w:rPr>
        <w:t xml:space="preserve"> </w:t>
      </w:r>
    </w:p>
    <w:p w:rsidR="00593E7C" w:rsidRPr="00751BA3" w:rsidRDefault="00751BA3" w:rsidP="00E263AE">
      <w:pPr>
        <w:pStyle w:val="Bodytext21"/>
        <w:shd w:val="clear" w:color="auto" w:fill="auto"/>
        <w:spacing w:line="240" w:lineRule="auto"/>
        <w:ind w:firstLine="426"/>
        <w:jc w:val="both"/>
        <w:rPr>
          <w:sz w:val="24"/>
          <w:szCs w:val="24"/>
        </w:rPr>
      </w:pPr>
      <w:proofErr w:type="gramStart"/>
      <w:r>
        <w:rPr>
          <w:rStyle w:val="Bodytext2"/>
          <w:sz w:val="24"/>
          <w:szCs w:val="24"/>
        </w:rPr>
        <w:t>____________________________________________________</w:t>
      </w:r>
      <w:r w:rsidR="00A03ADC" w:rsidRPr="00951B39">
        <w:rPr>
          <w:rStyle w:val="Bodytext2"/>
          <w:sz w:val="24"/>
          <w:szCs w:val="24"/>
        </w:rPr>
        <w:t>, именуемое в дальнейшем</w:t>
      </w:r>
      <w:r w:rsidRPr="00951B39">
        <w:rPr>
          <w:rStyle w:val="Bodytext2"/>
          <w:sz w:val="24"/>
          <w:szCs w:val="24"/>
        </w:rPr>
        <w:t xml:space="preserve"> </w:t>
      </w:r>
      <w:r w:rsidR="00A03ADC" w:rsidRPr="00951B39">
        <w:rPr>
          <w:rStyle w:val="Bodytext2"/>
          <w:sz w:val="24"/>
          <w:szCs w:val="24"/>
        </w:rPr>
        <w:t>«</w:t>
      </w:r>
      <w:r w:rsidR="00A56AF3">
        <w:rPr>
          <w:rStyle w:val="Bodytext2"/>
          <w:sz w:val="24"/>
          <w:szCs w:val="24"/>
        </w:rPr>
        <w:t>Теплоснабжающая</w:t>
      </w:r>
      <w:r w:rsidR="00A03ADC" w:rsidRPr="00951B39">
        <w:rPr>
          <w:rStyle w:val="Bodytext2"/>
          <w:sz w:val="24"/>
          <w:szCs w:val="24"/>
        </w:rPr>
        <w:t xml:space="preserve"> организация», в лице</w:t>
      </w:r>
      <w:r>
        <w:rPr>
          <w:rStyle w:val="Bodytext2"/>
          <w:sz w:val="24"/>
          <w:szCs w:val="24"/>
        </w:rPr>
        <w:t xml:space="preserve"> _______________________________</w:t>
      </w:r>
      <w:r w:rsidR="00A75E48">
        <w:rPr>
          <w:rStyle w:val="Bodytext2"/>
          <w:sz w:val="24"/>
          <w:szCs w:val="24"/>
        </w:rPr>
        <w:t xml:space="preserve">__ </w:t>
      </w:r>
      <w:r>
        <w:rPr>
          <w:rStyle w:val="Bodytext2"/>
          <w:sz w:val="24"/>
          <w:szCs w:val="24"/>
        </w:rPr>
        <w:t>_________________________________________</w:t>
      </w:r>
      <w:r w:rsidR="00A75E48">
        <w:rPr>
          <w:rStyle w:val="Bodytext2"/>
          <w:sz w:val="24"/>
          <w:szCs w:val="24"/>
        </w:rPr>
        <w:t>__________________________</w:t>
      </w:r>
      <w:r w:rsidR="00D22893">
        <w:rPr>
          <w:rStyle w:val="Bodytext2"/>
          <w:sz w:val="24"/>
          <w:szCs w:val="24"/>
        </w:rPr>
        <w:t>_</w:t>
      </w:r>
      <w:r w:rsidR="00A75E48">
        <w:rPr>
          <w:rStyle w:val="Bodytext2"/>
          <w:sz w:val="24"/>
          <w:szCs w:val="24"/>
        </w:rPr>
        <w:t>____</w:t>
      </w:r>
      <w:r>
        <w:rPr>
          <w:rStyle w:val="Bodytext2"/>
          <w:sz w:val="24"/>
          <w:szCs w:val="24"/>
        </w:rPr>
        <w:t>____</w:t>
      </w:r>
      <w:r w:rsidR="00A75E48">
        <w:rPr>
          <w:rStyle w:val="Bodytext2"/>
          <w:sz w:val="24"/>
          <w:szCs w:val="24"/>
        </w:rPr>
        <w:t>_</w:t>
      </w:r>
      <w:r w:rsidR="003071A2">
        <w:rPr>
          <w:rStyle w:val="Bodytext2"/>
          <w:sz w:val="24"/>
          <w:szCs w:val="24"/>
        </w:rPr>
        <w:t>_</w:t>
      </w:r>
      <w:r w:rsidR="003C08A7">
        <w:rPr>
          <w:rStyle w:val="Bodytext2"/>
          <w:sz w:val="24"/>
          <w:szCs w:val="24"/>
        </w:rPr>
        <w:t>_</w:t>
      </w:r>
      <w:r w:rsidR="00A03ADC" w:rsidRPr="00951B39">
        <w:rPr>
          <w:sz w:val="24"/>
          <w:szCs w:val="24"/>
        </w:rPr>
        <w:t>,</w:t>
      </w:r>
      <w:r w:rsidR="00076249">
        <w:rPr>
          <w:sz w:val="24"/>
          <w:szCs w:val="24"/>
        </w:rPr>
        <w:t xml:space="preserve"> </w:t>
      </w:r>
      <w:r w:rsidR="00A03ADC" w:rsidRPr="00951B39">
        <w:rPr>
          <w:sz w:val="24"/>
          <w:szCs w:val="24"/>
        </w:rPr>
        <w:t>действующего на основании</w:t>
      </w:r>
      <w:r w:rsidR="00A75E48">
        <w:rPr>
          <w:sz w:val="24"/>
          <w:szCs w:val="24"/>
        </w:rPr>
        <w:t xml:space="preserve"> _______________________________________________</w:t>
      </w:r>
      <w:r w:rsidR="003C08A7">
        <w:rPr>
          <w:sz w:val="24"/>
          <w:szCs w:val="24"/>
        </w:rPr>
        <w:t>_</w:t>
      </w:r>
      <w:r w:rsidR="00A75E48">
        <w:rPr>
          <w:sz w:val="24"/>
          <w:szCs w:val="24"/>
        </w:rPr>
        <w:t>______</w:t>
      </w:r>
      <w:r w:rsidR="00A03ADC" w:rsidRPr="00951B39">
        <w:rPr>
          <w:sz w:val="24"/>
          <w:szCs w:val="24"/>
        </w:rPr>
        <w:t>,</w:t>
      </w:r>
      <w:r>
        <w:rPr>
          <w:sz w:val="24"/>
          <w:szCs w:val="24"/>
        </w:rPr>
        <w:t xml:space="preserve"> </w:t>
      </w:r>
      <w:r w:rsidR="00A03ADC" w:rsidRPr="00951B39">
        <w:rPr>
          <w:sz w:val="24"/>
          <w:szCs w:val="24"/>
        </w:rPr>
        <w:t>с одной стороны, и</w:t>
      </w:r>
      <w:r w:rsidR="00A75E48">
        <w:rPr>
          <w:sz w:val="24"/>
          <w:szCs w:val="24"/>
        </w:rPr>
        <w:t>_______________________________________________________________</w:t>
      </w:r>
      <w:r w:rsidR="00A03ADC" w:rsidRPr="00951B39">
        <w:rPr>
          <w:sz w:val="24"/>
          <w:szCs w:val="24"/>
        </w:rPr>
        <w:t>,</w:t>
      </w:r>
      <w:r>
        <w:rPr>
          <w:sz w:val="24"/>
          <w:szCs w:val="24"/>
        </w:rPr>
        <w:t xml:space="preserve"> </w:t>
      </w:r>
      <w:r w:rsidR="00A03ADC" w:rsidRPr="00951B39">
        <w:rPr>
          <w:sz w:val="24"/>
          <w:szCs w:val="24"/>
        </w:rPr>
        <w:t>именуемое в дальнейшем «Абонент», в лице</w:t>
      </w:r>
      <w:r w:rsidR="00A75E48">
        <w:rPr>
          <w:sz w:val="24"/>
          <w:szCs w:val="24"/>
        </w:rPr>
        <w:t>__________________________________________ _______________________________________________________</w:t>
      </w:r>
      <w:r w:rsidR="00A03ADC" w:rsidRPr="00951B39">
        <w:rPr>
          <w:sz w:val="24"/>
          <w:szCs w:val="24"/>
        </w:rPr>
        <w:t>,</w:t>
      </w:r>
      <w:r>
        <w:rPr>
          <w:sz w:val="24"/>
          <w:szCs w:val="24"/>
        </w:rPr>
        <w:t xml:space="preserve"> </w:t>
      </w:r>
      <w:r w:rsidR="00A03ADC" w:rsidRPr="00951B39">
        <w:rPr>
          <w:sz w:val="24"/>
          <w:szCs w:val="24"/>
        </w:rPr>
        <w:t>действующего на основании</w:t>
      </w:r>
      <w:r w:rsidR="00A75E48">
        <w:rPr>
          <w:sz w:val="24"/>
          <w:szCs w:val="24"/>
        </w:rPr>
        <w:t xml:space="preserve"> _____________________________________________</w:t>
      </w:r>
      <w:r w:rsidR="00A03ADC" w:rsidRPr="00951B39">
        <w:rPr>
          <w:sz w:val="24"/>
          <w:szCs w:val="24"/>
        </w:rPr>
        <w:t>, с другой стороны, вместе именуемые</w:t>
      </w:r>
      <w:r w:rsidR="00A75E48">
        <w:rPr>
          <w:sz w:val="24"/>
          <w:szCs w:val="24"/>
        </w:rPr>
        <w:t xml:space="preserve"> </w:t>
      </w:r>
      <w:r w:rsidR="00A03ADC" w:rsidRPr="00751BA3">
        <w:rPr>
          <w:sz w:val="24"/>
          <w:szCs w:val="24"/>
        </w:rPr>
        <w:t>«Стороны» заключили настоящий договор о нижеследующем.</w:t>
      </w:r>
      <w:proofErr w:type="gramEnd"/>
    </w:p>
    <w:p w:rsidR="00751BA3" w:rsidRPr="00751BA3" w:rsidRDefault="00751BA3" w:rsidP="00751BA3">
      <w:pPr>
        <w:pStyle w:val="Bodytext21"/>
        <w:shd w:val="clear" w:color="auto" w:fill="auto"/>
        <w:spacing w:line="240" w:lineRule="auto"/>
        <w:ind w:firstLine="709"/>
        <w:jc w:val="both"/>
        <w:rPr>
          <w:sz w:val="24"/>
          <w:szCs w:val="24"/>
        </w:rPr>
      </w:pPr>
    </w:p>
    <w:p w:rsidR="00751BA3" w:rsidRDefault="00A03ADC" w:rsidP="00EB42E2">
      <w:pPr>
        <w:pStyle w:val="Bodytext21"/>
        <w:numPr>
          <w:ilvl w:val="0"/>
          <w:numId w:val="33"/>
        </w:numPr>
        <w:shd w:val="clear" w:color="auto" w:fill="auto"/>
        <w:spacing w:line="240" w:lineRule="auto"/>
        <w:jc w:val="center"/>
        <w:rPr>
          <w:sz w:val="24"/>
          <w:szCs w:val="24"/>
        </w:rPr>
      </w:pPr>
      <w:r w:rsidRPr="00751BA3">
        <w:rPr>
          <w:b/>
          <w:sz w:val="24"/>
          <w:szCs w:val="24"/>
        </w:rPr>
        <w:t>Предмет договора</w:t>
      </w:r>
    </w:p>
    <w:p w:rsidR="00751BA3" w:rsidRDefault="00751BA3" w:rsidP="00751BA3">
      <w:pPr>
        <w:pStyle w:val="Bodytext21"/>
        <w:shd w:val="clear" w:color="auto" w:fill="auto"/>
        <w:tabs>
          <w:tab w:val="left" w:pos="5366"/>
        </w:tabs>
        <w:spacing w:line="240" w:lineRule="auto"/>
        <w:ind w:left="720" w:firstLine="709"/>
        <w:rPr>
          <w:sz w:val="24"/>
          <w:szCs w:val="24"/>
        </w:rPr>
      </w:pPr>
    </w:p>
    <w:p w:rsidR="00593E7C" w:rsidRPr="00951B39" w:rsidRDefault="00A03ADC" w:rsidP="00E263AE">
      <w:pPr>
        <w:pStyle w:val="Bodytext21"/>
        <w:numPr>
          <w:ilvl w:val="0"/>
          <w:numId w:val="1"/>
        </w:numPr>
        <w:shd w:val="clear" w:color="auto" w:fill="auto"/>
        <w:tabs>
          <w:tab w:val="left" w:pos="990"/>
          <w:tab w:val="left" w:pos="1276"/>
        </w:tabs>
        <w:spacing w:line="240" w:lineRule="auto"/>
        <w:ind w:firstLine="426"/>
        <w:jc w:val="both"/>
        <w:rPr>
          <w:sz w:val="24"/>
          <w:szCs w:val="24"/>
        </w:rPr>
      </w:pPr>
      <w:r w:rsidRPr="00951B39">
        <w:rPr>
          <w:sz w:val="24"/>
          <w:szCs w:val="24"/>
        </w:rPr>
        <w:t xml:space="preserve">Предметом настоящего договора является подача </w:t>
      </w:r>
      <w:r w:rsidR="00A56AF3">
        <w:rPr>
          <w:sz w:val="24"/>
          <w:szCs w:val="24"/>
        </w:rPr>
        <w:t>Теплоснабжающей</w:t>
      </w:r>
      <w:r w:rsidR="00533A17">
        <w:rPr>
          <w:sz w:val="24"/>
          <w:szCs w:val="24"/>
        </w:rPr>
        <w:t xml:space="preserve"> организацией</w:t>
      </w:r>
      <w:r w:rsidR="00B10222">
        <w:rPr>
          <w:sz w:val="24"/>
          <w:szCs w:val="24"/>
        </w:rPr>
        <w:t xml:space="preserve"> через присоединенную сеть</w:t>
      </w:r>
      <w:r w:rsidR="00B10222" w:rsidRPr="00B10222">
        <w:rPr>
          <w:sz w:val="24"/>
          <w:szCs w:val="24"/>
        </w:rPr>
        <w:t xml:space="preserve"> </w:t>
      </w:r>
      <w:r w:rsidR="00B10222" w:rsidRPr="00951B39">
        <w:rPr>
          <w:sz w:val="24"/>
          <w:szCs w:val="24"/>
        </w:rPr>
        <w:t>тепловой энергии, горячей воды</w:t>
      </w:r>
      <w:r w:rsidR="00BF7A2D">
        <w:rPr>
          <w:sz w:val="24"/>
          <w:szCs w:val="24"/>
        </w:rPr>
        <w:t xml:space="preserve">, </w:t>
      </w:r>
      <w:r w:rsidRPr="00951B39">
        <w:rPr>
          <w:sz w:val="24"/>
          <w:szCs w:val="24"/>
        </w:rPr>
        <w:t xml:space="preserve">прием </w:t>
      </w:r>
      <w:r w:rsidR="00533A17">
        <w:rPr>
          <w:sz w:val="24"/>
          <w:szCs w:val="24"/>
        </w:rPr>
        <w:t xml:space="preserve">и оплата </w:t>
      </w:r>
      <w:r w:rsidRPr="00951B39">
        <w:rPr>
          <w:sz w:val="24"/>
          <w:szCs w:val="24"/>
        </w:rPr>
        <w:t xml:space="preserve">Абонентом </w:t>
      </w:r>
      <w:r w:rsidR="00E37FD7">
        <w:rPr>
          <w:sz w:val="24"/>
          <w:szCs w:val="24"/>
        </w:rPr>
        <w:t>ресурсов</w:t>
      </w:r>
      <w:r w:rsidR="002D3DAB">
        <w:rPr>
          <w:sz w:val="24"/>
          <w:szCs w:val="24"/>
        </w:rPr>
        <w:t>, а также соблюдение Абонентом</w:t>
      </w:r>
      <w:r w:rsidR="002D3DAB" w:rsidRPr="00543667">
        <w:rPr>
          <w:sz w:val="24"/>
          <w:szCs w:val="24"/>
        </w:rPr>
        <w:t xml:space="preserve"> предусмотренн</w:t>
      </w:r>
      <w:r w:rsidR="002D3DAB">
        <w:rPr>
          <w:sz w:val="24"/>
          <w:szCs w:val="24"/>
        </w:rPr>
        <w:t>ого</w:t>
      </w:r>
      <w:r w:rsidR="002D3DAB" w:rsidRPr="00543667">
        <w:rPr>
          <w:sz w:val="24"/>
          <w:szCs w:val="24"/>
        </w:rPr>
        <w:t xml:space="preserve"> договором режим</w:t>
      </w:r>
      <w:r w:rsidR="002D3DAB">
        <w:rPr>
          <w:sz w:val="24"/>
          <w:szCs w:val="24"/>
        </w:rPr>
        <w:t>а</w:t>
      </w:r>
      <w:r w:rsidR="002D3DAB" w:rsidRPr="00543667">
        <w:rPr>
          <w:sz w:val="24"/>
          <w:szCs w:val="24"/>
        </w:rPr>
        <w:t xml:space="preserve"> потребления, обеспеч</w:t>
      </w:r>
      <w:r w:rsidR="002D3DAB">
        <w:rPr>
          <w:sz w:val="24"/>
          <w:szCs w:val="24"/>
        </w:rPr>
        <w:t>ение</w:t>
      </w:r>
      <w:r w:rsidR="002D3DAB" w:rsidRPr="00543667">
        <w:rPr>
          <w:sz w:val="24"/>
          <w:szCs w:val="24"/>
        </w:rPr>
        <w:t xml:space="preserve"> безопасност</w:t>
      </w:r>
      <w:r w:rsidR="002D3DAB">
        <w:rPr>
          <w:sz w:val="24"/>
          <w:szCs w:val="24"/>
        </w:rPr>
        <w:t>и</w:t>
      </w:r>
      <w:r w:rsidR="002D3DAB" w:rsidRPr="00543667">
        <w:rPr>
          <w:sz w:val="24"/>
          <w:szCs w:val="24"/>
        </w:rPr>
        <w:t xml:space="preserve"> эксплуатации находящихся в его ведении тепловых сетей и исправност</w:t>
      </w:r>
      <w:r w:rsidR="002D3DAB">
        <w:rPr>
          <w:sz w:val="24"/>
          <w:szCs w:val="24"/>
        </w:rPr>
        <w:t>ь</w:t>
      </w:r>
      <w:r w:rsidR="002D3DAB" w:rsidRPr="00543667">
        <w:rPr>
          <w:sz w:val="24"/>
          <w:szCs w:val="24"/>
        </w:rPr>
        <w:t xml:space="preserve"> используемых им приборов и оборудования, связанных с потреблением тепловой энергии</w:t>
      </w:r>
      <w:r w:rsidRPr="00951B39">
        <w:rPr>
          <w:sz w:val="24"/>
          <w:szCs w:val="24"/>
        </w:rPr>
        <w:t>.</w:t>
      </w:r>
    </w:p>
    <w:p w:rsidR="00593E7C" w:rsidRDefault="00A03ADC" w:rsidP="00E263AE">
      <w:pPr>
        <w:pStyle w:val="Bodytext21"/>
        <w:numPr>
          <w:ilvl w:val="0"/>
          <w:numId w:val="1"/>
        </w:numPr>
        <w:shd w:val="clear" w:color="auto" w:fill="auto"/>
        <w:tabs>
          <w:tab w:val="left" w:pos="990"/>
          <w:tab w:val="left" w:pos="1276"/>
        </w:tabs>
        <w:spacing w:line="240" w:lineRule="auto"/>
        <w:ind w:firstLine="426"/>
        <w:jc w:val="both"/>
        <w:rPr>
          <w:sz w:val="24"/>
          <w:szCs w:val="24"/>
        </w:rPr>
      </w:pPr>
      <w:r w:rsidRPr="00951B39">
        <w:rPr>
          <w:sz w:val="24"/>
          <w:szCs w:val="24"/>
        </w:rPr>
        <w:t xml:space="preserve">Перечень </w:t>
      </w:r>
      <w:r w:rsidR="00B721B2">
        <w:rPr>
          <w:sz w:val="24"/>
          <w:szCs w:val="24"/>
        </w:rPr>
        <w:t>объектов Абонента, нагрузки</w:t>
      </w:r>
      <w:r w:rsidR="00032ADC">
        <w:rPr>
          <w:sz w:val="24"/>
          <w:szCs w:val="24"/>
        </w:rPr>
        <w:t>, договорной объем</w:t>
      </w:r>
      <w:r w:rsidRPr="00951B39">
        <w:rPr>
          <w:sz w:val="24"/>
          <w:szCs w:val="24"/>
        </w:rPr>
        <w:t xml:space="preserve"> </w:t>
      </w:r>
      <w:r w:rsidR="002A6FE9">
        <w:rPr>
          <w:sz w:val="24"/>
          <w:szCs w:val="24"/>
        </w:rPr>
        <w:t xml:space="preserve">поставки ресурсов </w:t>
      </w:r>
      <w:r w:rsidRPr="00710561">
        <w:rPr>
          <w:sz w:val="24"/>
          <w:szCs w:val="24"/>
        </w:rPr>
        <w:t>указаны</w:t>
      </w:r>
      <w:r w:rsidRPr="00951B39">
        <w:rPr>
          <w:sz w:val="24"/>
          <w:szCs w:val="24"/>
        </w:rPr>
        <w:t xml:space="preserve"> в Приложении № 1 к настоящему договору.</w:t>
      </w:r>
    </w:p>
    <w:p w:rsidR="008B7DDE" w:rsidRPr="008B7DDE" w:rsidRDefault="00A03ADC" w:rsidP="00E263AE">
      <w:pPr>
        <w:pStyle w:val="Bodytext21"/>
        <w:numPr>
          <w:ilvl w:val="0"/>
          <w:numId w:val="1"/>
        </w:numPr>
        <w:shd w:val="clear" w:color="auto" w:fill="auto"/>
        <w:tabs>
          <w:tab w:val="left" w:pos="990"/>
          <w:tab w:val="left" w:pos="1276"/>
        </w:tabs>
        <w:spacing w:line="240" w:lineRule="auto"/>
        <w:ind w:firstLine="426"/>
        <w:contextualSpacing/>
        <w:jc w:val="both"/>
        <w:rPr>
          <w:sz w:val="24"/>
          <w:szCs w:val="24"/>
        </w:rPr>
      </w:pPr>
      <w:r w:rsidRPr="00951B39">
        <w:rPr>
          <w:sz w:val="24"/>
          <w:szCs w:val="24"/>
        </w:rPr>
        <w:t xml:space="preserve">Местом исполнения обязательств </w:t>
      </w:r>
      <w:r w:rsidR="00A56AF3">
        <w:rPr>
          <w:sz w:val="24"/>
          <w:szCs w:val="24"/>
        </w:rPr>
        <w:t>Теплоснабжающей</w:t>
      </w:r>
      <w:r w:rsidRPr="00951B39">
        <w:rPr>
          <w:sz w:val="24"/>
          <w:szCs w:val="24"/>
        </w:rPr>
        <w:t xml:space="preserve"> организации по подаче тепловой энергии, горячей воды явля</w:t>
      </w:r>
      <w:r w:rsidR="00AA6B24">
        <w:rPr>
          <w:sz w:val="24"/>
          <w:szCs w:val="24"/>
        </w:rPr>
        <w:t>е</w:t>
      </w:r>
      <w:r w:rsidRPr="00951B39">
        <w:rPr>
          <w:sz w:val="24"/>
          <w:szCs w:val="24"/>
        </w:rPr>
        <w:t>тся точка</w:t>
      </w:r>
      <w:r w:rsidR="008B7DDE" w:rsidRPr="008B7DDE">
        <w:rPr>
          <w:sz w:val="24"/>
          <w:szCs w:val="24"/>
        </w:rPr>
        <w:t xml:space="preserve"> поставки, определяемая по каждому </w:t>
      </w:r>
      <w:r w:rsidR="005A25F1">
        <w:rPr>
          <w:sz w:val="24"/>
          <w:szCs w:val="24"/>
        </w:rPr>
        <w:t>объекту Абонента</w:t>
      </w:r>
      <w:r w:rsidR="006C3D2D" w:rsidRPr="006C3D2D">
        <w:rPr>
          <w:sz w:val="24"/>
          <w:szCs w:val="24"/>
        </w:rPr>
        <w:t xml:space="preserve"> </w:t>
      </w:r>
      <w:r w:rsidR="006C3D2D" w:rsidRPr="008B7DDE">
        <w:rPr>
          <w:sz w:val="24"/>
          <w:szCs w:val="24"/>
        </w:rPr>
        <w:t>на границе балансовой прина</w:t>
      </w:r>
      <w:r w:rsidR="006C3D2D">
        <w:rPr>
          <w:sz w:val="24"/>
          <w:szCs w:val="24"/>
        </w:rPr>
        <w:t>длежности сетей теплоснабжения</w:t>
      </w:r>
      <w:r w:rsidR="008B7DDE" w:rsidRPr="008B7DDE">
        <w:rPr>
          <w:sz w:val="24"/>
          <w:szCs w:val="24"/>
        </w:rPr>
        <w:t>. Местом исполнения обязатель</w:t>
      </w:r>
      <w:proofErr w:type="gramStart"/>
      <w:r w:rsidR="008B7DDE" w:rsidRPr="008B7DDE">
        <w:rPr>
          <w:sz w:val="24"/>
          <w:szCs w:val="24"/>
        </w:rPr>
        <w:t>ств Ст</w:t>
      </w:r>
      <w:proofErr w:type="gramEnd"/>
      <w:r w:rsidR="008B7DDE" w:rsidRPr="008B7DDE">
        <w:rPr>
          <w:sz w:val="24"/>
          <w:szCs w:val="24"/>
        </w:rPr>
        <w:t xml:space="preserve">орон настоящего договора, связанных с их ответственностью за эксплуатацию сетей теплоснабжения, являются границы эксплуатационной ответственности, определяемые по каждому </w:t>
      </w:r>
      <w:r w:rsidR="005A25F1">
        <w:rPr>
          <w:sz w:val="24"/>
          <w:szCs w:val="24"/>
        </w:rPr>
        <w:t>объекту Абонента</w:t>
      </w:r>
      <w:r w:rsidR="008B7DDE" w:rsidRPr="008B7DDE">
        <w:rPr>
          <w:sz w:val="24"/>
          <w:szCs w:val="24"/>
        </w:rPr>
        <w:t>. Точки поставки</w:t>
      </w:r>
      <w:r w:rsidR="005A25F1">
        <w:rPr>
          <w:sz w:val="24"/>
          <w:szCs w:val="24"/>
        </w:rPr>
        <w:t xml:space="preserve">, </w:t>
      </w:r>
      <w:r w:rsidR="008B7DDE" w:rsidRPr="008B7DDE">
        <w:rPr>
          <w:sz w:val="24"/>
          <w:szCs w:val="24"/>
        </w:rPr>
        <w:t xml:space="preserve">границы </w:t>
      </w:r>
      <w:r w:rsidR="005A25F1">
        <w:rPr>
          <w:sz w:val="24"/>
          <w:szCs w:val="24"/>
        </w:rPr>
        <w:t xml:space="preserve">балансовой принадлежности и </w:t>
      </w:r>
      <w:r w:rsidR="008B7DDE" w:rsidRPr="008B7DDE">
        <w:rPr>
          <w:sz w:val="24"/>
          <w:szCs w:val="24"/>
        </w:rPr>
        <w:t xml:space="preserve">эксплуатационной ответственности по каждому </w:t>
      </w:r>
      <w:r w:rsidR="005A25F1">
        <w:rPr>
          <w:sz w:val="24"/>
          <w:szCs w:val="24"/>
        </w:rPr>
        <w:t>объекту Абонента определены в</w:t>
      </w:r>
      <w:r w:rsidR="008B7DDE" w:rsidRPr="008B7DDE">
        <w:rPr>
          <w:sz w:val="24"/>
          <w:szCs w:val="24"/>
        </w:rPr>
        <w:t xml:space="preserve"> </w:t>
      </w:r>
      <w:r w:rsidR="005A25F1">
        <w:rPr>
          <w:sz w:val="24"/>
          <w:szCs w:val="24"/>
        </w:rPr>
        <w:t xml:space="preserve">Приложении № </w:t>
      </w:r>
      <w:r w:rsidR="006A16BC">
        <w:rPr>
          <w:sz w:val="24"/>
          <w:szCs w:val="24"/>
        </w:rPr>
        <w:t>3</w:t>
      </w:r>
      <w:r w:rsidR="005A25F1">
        <w:rPr>
          <w:sz w:val="24"/>
          <w:szCs w:val="24"/>
        </w:rPr>
        <w:t xml:space="preserve"> к</w:t>
      </w:r>
      <w:r w:rsidR="008B7DDE" w:rsidRPr="008B7DDE">
        <w:rPr>
          <w:sz w:val="24"/>
          <w:szCs w:val="24"/>
        </w:rPr>
        <w:t xml:space="preserve"> настояще</w:t>
      </w:r>
      <w:r w:rsidR="005A25F1">
        <w:rPr>
          <w:sz w:val="24"/>
          <w:szCs w:val="24"/>
        </w:rPr>
        <w:t>му</w:t>
      </w:r>
      <w:r w:rsidR="008B7DDE" w:rsidRPr="008B7DDE">
        <w:rPr>
          <w:sz w:val="24"/>
          <w:szCs w:val="24"/>
        </w:rPr>
        <w:t xml:space="preserve"> договор</w:t>
      </w:r>
      <w:r w:rsidR="005A25F1">
        <w:rPr>
          <w:sz w:val="24"/>
          <w:szCs w:val="24"/>
        </w:rPr>
        <w:t>у</w:t>
      </w:r>
      <w:r w:rsidR="008B7DDE" w:rsidRPr="008B7DDE">
        <w:rPr>
          <w:sz w:val="24"/>
          <w:szCs w:val="24"/>
        </w:rPr>
        <w:t>.</w:t>
      </w:r>
    </w:p>
    <w:p w:rsidR="008B7DDE" w:rsidRPr="008B7DDE" w:rsidRDefault="008B7DDE" w:rsidP="00E263AE">
      <w:pPr>
        <w:pStyle w:val="Bodytext21"/>
        <w:numPr>
          <w:ilvl w:val="0"/>
          <w:numId w:val="1"/>
        </w:numPr>
        <w:shd w:val="clear" w:color="auto" w:fill="auto"/>
        <w:tabs>
          <w:tab w:val="left" w:pos="990"/>
          <w:tab w:val="left" w:pos="1276"/>
        </w:tabs>
        <w:spacing w:line="240" w:lineRule="auto"/>
        <w:ind w:firstLine="426"/>
        <w:contextualSpacing/>
        <w:jc w:val="both"/>
        <w:rPr>
          <w:sz w:val="24"/>
          <w:szCs w:val="24"/>
        </w:rPr>
      </w:pPr>
      <w:proofErr w:type="gramStart"/>
      <w:r w:rsidRPr="008B7DDE">
        <w:rPr>
          <w:sz w:val="24"/>
          <w:szCs w:val="24"/>
        </w:rPr>
        <w:t>При выполнении настоящего договора, а также по всем вопросам, не оговоренным настоящим договором, Стороны обязуются руководствоваться Федеральным законом от 27.07.2009 №</w:t>
      </w:r>
      <w:r w:rsidR="00710561">
        <w:t> </w:t>
      </w:r>
      <w:r w:rsidRPr="008B7DDE">
        <w:rPr>
          <w:sz w:val="24"/>
          <w:szCs w:val="24"/>
        </w:rPr>
        <w:t>190-ФЗ «О теплоснабжении»</w:t>
      </w:r>
      <w:r w:rsidR="00E078A9">
        <w:rPr>
          <w:sz w:val="24"/>
          <w:szCs w:val="24"/>
        </w:rPr>
        <w:t xml:space="preserve"> (далее – Закон о теплоснабжении)</w:t>
      </w:r>
      <w:r w:rsidRPr="008B7DDE">
        <w:rPr>
          <w:sz w:val="24"/>
          <w:szCs w:val="24"/>
        </w:rPr>
        <w:t xml:space="preserve">, </w:t>
      </w:r>
      <w:r w:rsidR="000D70CE" w:rsidRPr="000D70CE">
        <w:rPr>
          <w:rFonts w:hint="eastAsia"/>
          <w:sz w:val="24"/>
          <w:szCs w:val="24"/>
        </w:rPr>
        <w:t>Федеральным законом от 07.12.2011 № 416-ФЗ «О водоснабжении и водоотведении»</w:t>
      </w:r>
      <w:r w:rsidR="000D70CE" w:rsidRPr="000D70CE">
        <w:rPr>
          <w:sz w:val="24"/>
          <w:szCs w:val="24"/>
        </w:rPr>
        <w:t xml:space="preserve">, </w:t>
      </w:r>
      <w:r w:rsidRPr="008B7DDE">
        <w:rPr>
          <w:sz w:val="24"/>
          <w:szCs w:val="24"/>
        </w:rPr>
        <w:t>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w:t>
      </w:r>
      <w:proofErr w:type="gramEnd"/>
      <w:r w:rsidRPr="008B7DDE">
        <w:rPr>
          <w:sz w:val="24"/>
          <w:szCs w:val="24"/>
        </w:rPr>
        <w:t xml:space="preserve"> </w:t>
      </w:r>
      <w:proofErr w:type="gramStart"/>
      <w:r w:rsidRPr="008B7DDE">
        <w:rPr>
          <w:sz w:val="24"/>
          <w:szCs w:val="24"/>
        </w:rPr>
        <w:t xml:space="preserve">некоторые акты Правительства Российской Федерации» (далее - Правила организации теплоснабжения), </w:t>
      </w:r>
      <w:r w:rsidR="00145FDE">
        <w:rPr>
          <w:sz w:val="24"/>
          <w:szCs w:val="24"/>
        </w:rPr>
        <w:t>Правилами горячего водоснабжения, утвержденными постановлением Правительства РФ от 29.07.</w:t>
      </w:r>
      <w:r w:rsidR="00FF2089">
        <w:rPr>
          <w:sz w:val="24"/>
          <w:szCs w:val="24"/>
        </w:rPr>
        <w:t>2013 № 642 (да</w:t>
      </w:r>
      <w:r w:rsidR="00145FDE">
        <w:rPr>
          <w:sz w:val="24"/>
          <w:szCs w:val="24"/>
        </w:rPr>
        <w:t>л</w:t>
      </w:r>
      <w:r w:rsidR="00FF2089">
        <w:rPr>
          <w:sz w:val="24"/>
          <w:szCs w:val="24"/>
        </w:rPr>
        <w:t>ее</w:t>
      </w:r>
      <w:r w:rsidR="00145FDE">
        <w:rPr>
          <w:sz w:val="24"/>
          <w:szCs w:val="24"/>
        </w:rPr>
        <w:t xml:space="preserve"> – Правила горячего водоснабжения), </w:t>
      </w:r>
      <w:r w:rsidRPr="008B7DDE">
        <w:rPr>
          <w:sz w:val="24"/>
          <w:szCs w:val="24"/>
        </w:rPr>
        <w:t>Гражданским кодексом РФ,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 Правилами коммерческого учета тепловой энергии, теплоносителя, утв</w:t>
      </w:r>
      <w:r>
        <w:rPr>
          <w:sz w:val="24"/>
          <w:szCs w:val="24"/>
        </w:rPr>
        <w:t>ержденных</w:t>
      </w:r>
      <w:r w:rsidRPr="008B7DDE">
        <w:rPr>
          <w:sz w:val="24"/>
          <w:szCs w:val="24"/>
        </w:rPr>
        <w:t xml:space="preserve"> постановлением Правительства</w:t>
      </w:r>
      <w:proofErr w:type="gramEnd"/>
      <w:r w:rsidRPr="008B7DDE">
        <w:rPr>
          <w:sz w:val="24"/>
          <w:szCs w:val="24"/>
        </w:rPr>
        <w:t xml:space="preserve"> РФ от 18.11.2013 № 1034</w:t>
      </w:r>
      <w:r w:rsidR="005A17E9">
        <w:rPr>
          <w:sz w:val="24"/>
          <w:szCs w:val="24"/>
        </w:rPr>
        <w:t xml:space="preserve"> (далее – Правила коммерческого учета</w:t>
      </w:r>
      <w:r w:rsidR="00D2543C">
        <w:rPr>
          <w:sz w:val="24"/>
          <w:szCs w:val="24"/>
        </w:rPr>
        <w:t xml:space="preserve"> тепловой энергии, теплоносителя</w:t>
      </w:r>
      <w:r w:rsidR="005A17E9">
        <w:rPr>
          <w:sz w:val="24"/>
          <w:szCs w:val="24"/>
        </w:rPr>
        <w:t>)</w:t>
      </w:r>
      <w:r w:rsidRPr="008B7DDE">
        <w:rPr>
          <w:sz w:val="24"/>
          <w:szCs w:val="24"/>
        </w:rPr>
        <w:t xml:space="preserve">, Методикой осуществления коммерческого </w:t>
      </w:r>
      <w:r w:rsidRPr="008B7DDE">
        <w:rPr>
          <w:sz w:val="24"/>
          <w:szCs w:val="24"/>
        </w:rPr>
        <w:lastRenderedPageBreak/>
        <w:t>учета тепловой энергии, теплоносителя, утв</w:t>
      </w:r>
      <w:r>
        <w:rPr>
          <w:sz w:val="24"/>
          <w:szCs w:val="24"/>
        </w:rPr>
        <w:t>ержденной</w:t>
      </w:r>
      <w:r w:rsidRPr="008B7DDE">
        <w:rPr>
          <w:sz w:val="24"/>
          <w:szCs w:val="24"/>
        </w:rPr>
        <w:t xml:space="preserve"> Приказом Минстроя России от 17.03.2014 №</w:t>
      </w:r>
      <w:r w:rsidR="001F3EB5">
        <w:rPr>
          <w:sz w:val="24"/>
          <w:szCs w:val="24"/>
        </w:rPr>
        <w:t> </w:t>
      </w:r>
      <w:r w:rsidRPr="008B7DDE">
        <w:rPr>
          <w:sz w:val="24"/>
          <w:szCs w:val="24"/>
        </w:rPr>
        <w:t>99/</w:t>
      </w:r>
      <w:proofErr w:type="spellStart"/>
      <w:proofErr w:type="gramStart"/>
      <w:r w:rsidRPr="008B7DDE">
        <w:rPr>
          <w:sz w:val="24"/>
          <w:szCs w:val="24"/>
        </w:rPr>
        <w:t>пр</w:t>
      </w:r>
      <w:proofErr w:type="spellEnd"/>
      <w:proofErr w:type="gramEnd"/>
      <w:r w:rsidRPr="008B7DDE">
        <w:rPr>
          <w:sz w:val="24"/>
          <w:szCs w:val="24"/>
        </w:rPr>
        <w:t xml:space="preserve"> (далее - Методика коммерческого учета тепловой энергии, теплоносителя), </w:t>
      </w:r>
      <w:r w:rsidR="00D2543C" w:rsidRPr="00D2543C">
        <w:rPr>
          <w:sz w:val="24"/>
          <w:szCs w:val="24"/>
        </w:rPr>
        <w:t>Правилами организации коммер</w:t>
      </w:r>
      <w:r w:rsidR="00D2543C">
        <w:rPr>
          <w:sz w:val="24"/>
          <w:szCs w:val="24"/>
        </w:rPr>
        <w:t>ческого учета воды, сточных вод</w:t>
      </w:r>
      <w:r w:rsidR="00D2543C" w:rsidRPr="00D2543C">
        <w:rPr>
          <w:sz w:val="24"/>
          <w:szCs w:val="24"/>
        </w:rPr>
        <w:t xml:space="preserve">, утвержденными Постановлением Правительства РФ от 04.09.2013 </w:t>
      </w:r>
      <w:r w:rsidR="00D2543C">
        <w:rPr>
          <w:sz w:val="24"/>
          <w:szCs w:val="24"/>
        </w:rPr>
        <w:t>№</w:t>
      </w:r>
      <w:r w:rsidR="00D2543C" w:rsidRPr="00D2543C">
        <w:rPr>
          <w:sz w:val="24"/>
          <w:szCs w:val="24"/>
        </w:rPr>
        <w:t xml:space="preserve"> 776</w:t>
      </w:r>
      <w:r w:rsidR="00D2543C">
        <w:rPr>
          <w:sz w:val="24"/>
          <w:szCs w:val="24"/>
        </w:rPr>
        <w:t xml:space="preserve"> (далее – Правила </w:t>
      </w:r>
      <w:r w:rsidR="00E76692">
        <w:rPr>
          <w:sz w:val="24"/>
          <w:szCs w:val="24"/>
        </w:rPr>
        <w:t xml:space="preserve">организации </w:t>
      </w:r>
      <w:r w:rsidR="00D2543C">
        <w:rPr>
          <w:sz w:val="24"/>
          <w:szCs w:val="24"/>
        </w:rPr>
        <w:t xml:space="preserve">коммерческого учета воды), </w:t>
      </w:r>
      <w:r w:rsidRPr="008B7DDE">
        <w:rPr>
          <w:sz w:val="24"/>
          <w:szCs w:val="24"/>
        </w:rPr>
        <w:t>Правилами технической эксплуатации энергоустановок, утв</w:t>
      </w:r>
      <w:r>
        <w:rPr>
          <w:sz w:val="24"/>
          <w:szCs w:val="24"/>
        </w:rPr>
        <w:t>ержденными</w:t>
      </w:r>
      <w:r w:rsidRPr="008B7DDE">
        <w:rPr>
          <w:sz w:val="24"/>
          <w:szCs w:val="24"/>
        </w:rPr>
        <w:t xml:space="preserve"> Приказом Минэнерго РФ от 24.03.2003 № 115, </w:t>
      </w:r>
      <w:r w:rsidR="0017509B">
        <w:rPr>
          <w:sz w:val="24"/>
          <w:szCs w:val="24"/>
        </w:rPr>
        <w:t xml:space="preserve">Приказом </w:t>
      </w:r>
      <w:proofErr w:type="spellStart"/>
      <w:r w:rsidR="0017509B">
        <w:rPr>
          <w:sz w:val="24"/>
          <w:szCs w:val="24"/>
        </w:rPr>
        <w:t>Минрегиона</w:t>
      </w:r>
      <w:proofErr w:type="spellEnd"/>
      <w:r w:rsidR="0017509B">
        <w:rPr>
          <w:sz w:val="24"/>
          <w:szCs w:val="24"/>
        </w:rPr>
        <w:t xml:space="preserve"> Российской Федерации от 28.12.2009 № 610</w:t>
      </w:r>
      <w:r w:rsidR="001C6868">
        <w:rPr>
          <w:sz w:val="24"/>
          <w:szCs w:val="24"/>
        </w:rPr>
        <w:t xml:space="preserve"> «Об утверждении правил установления и изменения (пересмотра) тепловых нагрузок»</w:t>
      </w:r>
      <w:r w:rsidR="00BB28B8">
        <w:rPr>
          <w:sz w:val="24"/>
          <w:szCs w:val="24"/>
        </w:rPr>
        <w:t xml:space="preserve"> (далее – Правила изменения тепловых нагрузок) </w:t>
      </w:r>
      <w:r w:rsidR="0017509B">
        <w:rPr>
          <w:sz w:val="24"/>
          <w:szCs w:val="24"/>
        </w:rPr>
        <w:t>и</w:t>
      </w:r>
      <w:r w:rsidR="00205BE4">
        <w:rPr>
          <w:sz w:val="24"/>
          <w:szCs w:val="24"/>
        </w:rPr>
        <w:t xml:space="preserve"> иные нормативные правовые акты</w:t>
      </w:r>
      <w:r w:rsidR="00164B87">
        <w:rPr>
          <w:sz w:val="24"/>
          <w:szCs w:val="24"/>
        </w:rPr>
        <w:t>, в том числе субъектов</w:t>
      </w:r>
      <w:r w:rsidR="00FA0465">
        <w:rPr>
          <w:sz w:val="24"/>
          <w:szCs w:val="24"/>
        </w:rPr>
        <w:t xml:space="preserve"> </w:t>
      </w:r>
      <w:r w:rsidR="00FA0465">
        <w:rPr>
          <w:vanish/>
          <w:sz w:val="24"/>
          <w:szCs w:val="24"/>
        </w:rPr>
        <w:t>ФРФ</w:t>
      </w:r>
      <w:r w:rsidR="00FA0465">
        <w:rPr>
          <w:sz w:val="24"/>
          <w:szCs w:val="24"/>
        </w:rPr>
        <w:t>Российской Федерации</w:t>
      </w:r>
      <w:r>
        <w:rPr>
          <w:sz w:val="24"/>
          <w:szCs w:val="24"/>
        </w:rPr>
        <w:t>.</w:t>
      </w:r>
    </w:p>
    <w:p w:rsidR="008B7DDE" w:rsidRDefault="008B7DDE" w:rsidP="00E263AE">
      <w:pPr>
        <w:pStyle w:val="Bodytext21"/>
        <w:shd w:val="clear" w:color="auto" w:fill="auto"/>
        <w:spacing w:line="240" w:lineRule="auto"/>
        <w:ind w:firstLine="426"/>
        <w:contextualSpacing/>
        <w:jc w:val="both"/>
        <w:rPr>
          <w:sz w:val="24"/>
          <w:szCs w:val="24"/>
        </w:rPr>
      </w:pPr>
      <w:r w:rsidRPr="008B7DDE">
        <w:rPr>
          <w:sz w:val="24"/>
          <w:szCs w:val="24"/>
        </w:rPr>
        <w:t xml:space="preserve">В случае внесения изменений в вышеуказанные нормативные акты, а также в случае принятия новых нормативных актов, регулирующих отношения между </w:t>
      </w:r>
      <w:r w:rsidR="00A56AF3">
        <w:rPr>
          <w:sz w:val="24"/>
          <w:szCs w:val="24"/>
        </w:rPr>
        <w:t>Теплоснабжающей</w:t>
      </w:r>
      <w:r w:rsidRPr="008B7DDE">
        <w:rPr>
          <w:sz w:val="24"/>
          <w:szCs w:val="24"/>
        </w:rPr>
        <w:t xml:space="preserve"> организацией и Абонентом, внесения соответствующих изменений в</w:t>
      </w:r>
      <w:r w:rsidR="0092349A">
        <w:rPr>
          <w:sz w:val="24"/>
          <w:szCs w:val="24"/>
        </w:rPr>
        <w:t xml:space="preserve"> настоящий договор не требуется</w:t>
      </w:r>
      <w:r w:rsidRPr="008B7DDE">
        <w:rPr>
          <w:sz w:val="24"/>
          <w:szCs w:val="24"/>
        </w:rPr>
        <w:t>. В случае</w:t>
      </w:r>
      <w:proofErr w:type="gramStart"/>
      <w:r w:rsidRPr="008B7DDE">
        <w:rPr>
          <w:sz w:val="24"/>
          <w:szCs w:val="24"/>
        </w:rPr>
        <w:t>,</w:t>
      </w:r>
      <w:proofErr w:type="gramEnd"/>
      <w:r w:rsidRPr="008B7DDE">
        <w:rPr>
          <w:sz w:val="24"/>
          <w:szCs w:val="24"/>
        </w:rPr>
        <w:t xml:space="preserve">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rsidR="008B7DDE" w:rsidRPr="008B7DDE" w:rsidRDefault="008B7DDE" w:rsidP="00342BD2">
      <w:pPr>
        <w:pStyle w:val="Bodytext21"/>
        <w:shd w:val="clear" w:color="auto" w:fill="auto"/>
        <w:spacing w:line="240" w:lineRule="auto"/>
        <w:ind w:firstLine="709"/>
        <w:contextualSpacing/>
        <w:jc w:val="both"/>
        <w:rPr>
          <w:sz w:val="24"/>
          <w:szCs w:val="24"/>
        </w:rPr>
      </w:pPr>
    </w:p>
    <w:p w:rsidR="00342BD2" w:rsidRPr="00DA74D7" w:rsidRDefault="00342BD2" w:rsidP="00EB42E2">
      <w:pPr>
        <w:pStyle w:val="Bodytext21"/>
        <w:numPr>
          <w:ilvl w:val="0"/>
          <w:numId w:val="2"/>
        </w:numPr>
        <w:shd w:val="clear" w:color="auto" w:fill="auto"/>
        <w:spacing w:line="240" w:lineRule="auto"/>
        <w:contextualSpacing/>
        <w:jc w:val="center"/>
      </w:pPr>
      <w:r w:rsidRPr="00DA74D7">
        <w:rPr>
          <w:b/>
          <w:sz w:val="24"/>
          <w:szCs w:val="24"/>
        </w:rPr>
        <w:t>Требования к количеству и качеству тепловой энергии, горячей воды</w:t>
      </w:r>
    </w:p>
    <w:p w:rsidR="00342BD2" w:rsidRPr="00DA74D7" w:rsidRDefault="00342BD2" w:rsidP="00914611">
      <w:pPr>
        <w:pStyle w:val="Bodytext21"/>
        <w:shd w:val="clear" w:color="auto" w:fill="auto"/>
        <w:tabs>
          <w:tab w:val="left" w:pos="0"/>
          <w:tab w:val="left" w:pos="1276"/>
        </w:tabs>
        <w:spacing w:line="240" w:lineRule="auto"/>
        <w:ind w:left="709"/>
        <w:contextualSpacing/>
        <w:jc w:val="both"/>
        <w:rPr>
          <w:sz w:val="24"/>
          <w:szCs w:val="24"/>
        </w:rPr>
      </w:pPr>
    </w:p>
    <w:p w:rsidR="00C8598F" w:rsidRPr="00C8598F" w:rsidRDefault="00C8598F" w:rsidP="00C8598F">
      <w:pPr>
        <w:pStyle w:val="a4"/>
        <w:numPr>
          <w:ilvl w:val="0"/>
          <w:numId w:val="3"/>
        </w:numPr>
        <w:tabs>
          <w:tab w:val="left" w:pos="0"/>
          <w:tab w:val="left" w:pos="993"/>
          <w:tab w:val="left" w:pos="1276"/>
        </w:tabs>
        <w:jc w:val="both"/>
        <w:rPr>
          <w:rFonts w:ascii="Times New Roman" w:eastAsia="Times New Roman" w:hAnsi="Times New Roman" w:cs="Times New Roman"/>
          <w:vanish/>
        </w:rPr>
      </w:pPr>
    </w:p>
    <w:p w:rsidR="00C8598F" w:rsidRPr="00C8598F" w:rsidRDefault="00C8598F" w:rsidP="00C8598F">
      <w:pPr>
        <w:pStyle w:val="a4"/>
        <w:numPr>
          <w:ilvl w:val="0"/>
          <w:numId w:val="3"/>
        </w:numPr>
        <w:tabs>
          <w:tab w:val="left" w:pos="0"/>
          <w:tab w:val="left" w:pos="993"/>
          <w:tab w:val="left" w:pos="1276"/>
        </w:tabs>
        <w:jc w:val="both"/>
        <w:rPr>
          <w:rFonts w:ascii="Times New Roman" w:eastAsia="Times New Roman" w:hAnsi="Times New Roman" w:cs="Times New Roman"/>
          <w:vanish/>
        </w:rPr>
      </w:pPr>
    </w:p>
    <w:p w:rsidR="00B25A5B" w:rsidRDefault="005045A5" w:rsidP="00C8598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DA74D7">
        <w:rPr>
          <w:sz w:val="24"/>
          <w:szCs w:val="24"/>
        </w:rPr>
        <w:t>Теплоснабжающая организация поддерживает параметры качества теплоснабжения согласно Приложени</w:t>
      </w:r>
      <w:r>
        <w:rPr>
          <w:sz w:val="24"/>
          <w:szCs w:val="24"/>
        </w:rPr>
        <w:t>ю</w:t>
      </w:r>
      <w:r w:rsidRPr="00DA74D7">
        <w:rPr>
          <w:sz w:val="24"/>
          <w:szCs w:val="24"/>
        </w:rPr>
        <w:t xml:space="preserve"> №</w:t>
      </w:r>
      <w:r>
        <w:rPr>
          <w:sz w:val="24"/>
          <w:szCs w:val="24"/>
        </w:rPr>
        <w:t xml:space="preserve"> </w:t>
      </w:r>
      <w:r w:rsidRPr="00DA74D7">
        <w:rPr>
          <w:sz w:val="24"/>
          <w:szCs w:val="24"/>
        </w:rPr>
        <w:t>2</w:t>
      </w:r>
      <w:r w:rsidR="001D6D6A" w:rsidRPr="00DA74D7">
        <w:rPr>
          <w:sz w:val="24"/>
          <w:szCs w:val="24"/>
        </w:rPr>
        <w:t>.</w:t>
      </w:r>
    </w:p>
    <w:p w:rsidR="005045A5" w:rsidRPr="00DA74D7" w:rsidRDefault="004C3E1A" w:rsidP="00C8598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DA74D7">
        <w:rPr>
          <w:sz w:val="24"/>
          <w:szCs w:val="24"/>
        </w:rPr>
        <w:t xml:space="preserve">Теплоснабжающая организация </w:t>
      </w:r>
      <w:r>
        <w:rPr>
          <w:sz w:val="24"/>
          <w:szCs w:val="24"/>
        </w:rPr>
        <w:t xml:space="preserve">обеспечивает </w:t>
      </w:r>
      <w:r>
        <w:rPr>
          <w:rFonts w:eastAsia="Calibri"/>
          <w:sz w:val="24"/>
          <w:szCs w:val="24"/>
        </w:rPr>
        <w:t>бесперебойное круглосуточное горячее водоснабжение в течение года за исключение перерывов на гидравлические испытания и ремонт.</w:t>
      </w:r>
      <w:r>
        <w:rPr>
          <w:sz w:val="24"/>
          <w:szCs w:val="24"/>
        </w:rPr>
        <w:t xml:space="preserve"> Качество</w:t>
      </w:r>
      <w:r w:rsidRPr="00D2765A">
        <w:rPr>
          <w:sz w:val="24"/>
          <w:szCs w:val="24"/>
        </w:rPr>
        <w:t xml:space="preserve"> горячей воды должн</w:t>
      </w:r>
      <w:r>
        <w:rPr>
          <w:sz w:val="24"/>
          <w:szCs w:val="24"/>
        </w:rPr>
        <w:t>о</w:t>
      </w:r>
      <w:r w:rsidRPr="00D2765A">
        <w:rPr>
          <w:sz w:val="24"/>
          <w:szCs w:val="24"/>
        </w:rPr>
        <w:t xml:space="preserve"> соответствовать СанП</w:t>
      </w:r>
      <w:r>
        <w:rPr>
          <w:sz w:val="24"/>
          <w:szCs w:val="24"/>
        </w:rPr>
        <w:t xml:space="preserve">иН 2.1.4.2496-09 </w:t>
      </w:r>
      <w:r w:rsidRPr="00D2765A">
        <w:rPr>
          <w:sz w:val="24"/>
          <w:szCs w:val="24"/>
        </w:rPr>
        <w:t>«Гигиенические требования к обеспечению безопасности систем горячего водоснабжения»</w:t>
      </w:r>
      <w:r>
        <w:rPr>
          <w:sz w:val="24"/>
          <w:szCs w:val="24"/>
        </w:rPr>
        <w:t xml:space="preserve"> и </w:t>
      </w:r>
      <w:r>
        <w:rPr>
          <w:rFonts w:eastAsia="Calibri"/>
          <w:sz w:val="24"/>
          <w:szCs w:val="24"/>
          <w:lang w:eastAsia="en-US"/>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5045A5">
        <w:rPr>
          <w:sz w:val="24"/>
          <w:szCs w:val="24"/>
        </w:rPr>
        <w:t>.</w:t>
      </w:r>
    </w:p>
    <w:p w:rsidR="009414BA" w:rsidRDefault="009414BA" w:rsidP="009414BA">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proofErr w:type="gramStart"/>
      <w:r>
        <w:rPr>
          <w:sz w:val="24"/>
          <w:szCs w:val="24"/>
        </w:rPr>
        <w:t>Ориентировочный договорной объем поставки тепловой энергии на отопление составляет _____________________Гкал.</w:t>
      </w:r>
      <w:proofErr w:type="gramEnd"/>
    </w:p>
    <w:p w:rsidR="009414BA" w:rsidRPr="000961A1" w:rsidRDefault="009414BA" w:rsidP="009414BA">
      <w:pPr>
        <w:pStyle w:val="Bodytext21"/>
        <w:shd w:val="clear" w:color="auto" w:fill="auto"/>
        <w:tabs>
          <w:tab w:val="left" w:pos="0"/>
          <w:tab w:val="left" w:pos="993"/>
          <w:tab w:val="left" w:pos="1276"/>
        </w:tabs>
        <w:spacing w:line="240" w:lineRule="auto"/>
        <w:ind w:left="426"/>
        <w:contextualSpacing/>
        <w:jc w:val="both"/>
        <w:rPr>
          <w:i/>
          <w:sz w:val="24"/>
          <w:szCs w:val="24"/>
        </w:rPr>
      </w:pPr>
      <w:r w:rsidRPr="000961A1">
        <w:rPr>
          <w:i/>
          <w:sz w:val="24"/>
          <w:szCs w:val="24"/>
        </w:rPr>
        <w:t>В зависимости от типа системы ГВС:</w:t>
      </w:r>
    </w:p>
    <w:p w:rsidR="009414BA" w:rsidRPr="000961A1" w:rsidRDefault="009414BA" w:rsidP="009414BA">
      <w:pPr>
        <w:pStyle w:val="Bodytext21"/>
        <w:shd w:val="clear" w:color="auto" w:fill="auto"/>
        <w:tabs>
          <w:tab w:val="left" w:pos="0"/>
          <w:tab w:val="left" w:pos="993"/>
          <w:tab w:val="left" w:pos="1276"/>
        </w:tabs>
        <w:spacing w:line="240" w:lineRule="auto"/>
        <w:ind w:left="426"/>
        <w:contextualSpacing/>
        <w:jc w:val="both"/>
        <w:rPr>
          <w:i/>
          <w:sz w:val="24"/>
          <w:szCs w:val="24"/>
        </w:rPr>
      </w:pPr>
      <w:r w:rsidRPr="000961A1">
        <w:rPr>
          <w:i/>
          <w:sz w:val="24"/>
          <w:szCs w:val="24"/>
        </w:rPr>
        <w:t>В открытой системе ГВС:</w:t>
      </w:r>
    </w:p>
    <w:p w:rsidR="009414BA" w:rsidRPr="008C4789" w:rsidRDefault="009414BA" w:rsidP="009414BA">
      <w:pPr>
        <w:pStyle w:val="Bodytext21"/>
        <w:shd w:val="clear" w:color="auto" w:fill="auto"/>
        <w:tabs>
          <w:tab w:val="left" w:pos="0"/>
          <w:tab w:val="left" w:pos="993"/>
          <w:tab w:val="left" w:pos="1276"/>
        </w:tabs>
        <w:spacing w:line="240" w:lineRule="auto"/>
        <w:ind w:firstLine="426"/>
        <w:contextualSpacing/>
        <w:jc w:val="both"/>
        <w:rPr>
          <w:i/>
          <w:sz w:val="24"/>
          <w:szCs w:val="24"/>
        </w:rPr>
      </w:pPr>
      <w:proofErr w:type="gramStart"/>
      <w:r w:rsidRPr="008C4789">
        <w:rPr>
          <w:i/>
          <w:sz w:val="24"/>
          <w:szCs w:val="24"/>
        </w:rPr>
        <w:t>Ориентировочный договорной объем поставки горячей воды составляет __________ м</w:t>
      </w:r>
      <w:r w:rsidRPr="008C4789">
        <w:rPr>
          <w:i/>
          <w:sz w:val="24"/>
          <w:szCs w:val="24"/>
          <w:vertAlign w:val="superscript"/>
        </w:rPr>
        <w:t>3</w:t>
      </w:r>
      <w:r w:rsidRPr="008C4789">
        <w:rPr>
          <w:i/>
          <w:sz w:val="24"/>
          <w:szCs w:val="24"/>
        </w:rPr>
        <w:t>, ___________  Гкал.</w:t>
      </w:r>
      <w:proofErr w:type="gramEnd"/>
    </w:p>
    <w:p w:rsidR="009414BA" w:rsidRPr="008C4789" w:rsidRDefault="009414BA" w:rsidP="009414BA">
      <w:pPr>
        <w:pStyle w:val="Bodytext21"/>
        <w:shd w:val="clear" w:color="auto" w:fill="auto"/>
        <w:tabs>
          <w:tab w:val="left" w:pos="0"/>
          <w:tab w:val="left" w:pos="993"/>
          <w:tab w:val="left" w:pos="1276"/>
        </w:tabs>
        <w:spacing w:line="240" w:lineRule="auto"/>
        <w:ind w:firstLine="426"/>
        <w:contextualSpacing/>
        <w:jc w:val="both"/>
        <w:rPr>
          <w:i/>
          <w:sz w:val="24"/>
          <w:szCs w:val="24"/>
        </w:rPr>
      </w:pPr>
      <w:r w:rsidRPr="008C4789">
        <w:rPr>
          <w:i/>
          <w:sz w:val="24"/>
          <w:szCs w:val="24"/>
        </w:rPr>
        <w:t>В закрытой системе ГВС:</w:t>
      </w:r>
    </w:p>
    <w:p w:rsidR="009414BA" w:rsidRPr="008C4789" w:rsidRDefault="009414BA" w:rsidP="009414BA">
      <w:pPr>
        <w:pStyle w:val="Bodytext21"/>
        <w:shd w:val="clear" w:color="auto" w:fill="auto"/>
        <w:tabs>
          <w:tab w:val="left" w:pos="0"/>
          <w:tab w:val="left" w:pos="993"/>
          <w:tab w:val="left" w:pos="1276"/>
        </w:tabs>
        <w:spacing w:line="240" w:lineRule="auto"/>
        <w:ind w:firstLine="426"/>
        <w:contextualSpacing/>
        <w:jc w:val="both"/>
        <w:rPr>
          <w:i/>
          <w:sz w:val="24"/>
          <w:szCs w:val="24"/>
        </w:rPr>
      </w:pPr>
      <w:r w:rsidRPr="008C4789">
        <w:rPr>
          <w:i/>
          <w:sz w:val="24"/>
          <w:szCs w:val="24"/>
        </w:rPr>
        <w:t>Гарантированный объем подачи горячей воды составляет __________ м</w:t>
      </w:r>
      <w:r w:rsidRPr="008C4789">
        <w:rPr>
          <w:i/>
          <w:sz w:val="24"/>
          <w:szCs w:val="24"/>
          <w:vertAlign w:val="superscript"/>
        </w:rPr>
        <w:t>3</w:t>
      </w:r>
      <w:r w:rsidRPr="008C4789">
        <w:rPr>
          <w:i/>
          <w:sz w:val="24"/>
          <w:szCs w:val="24"/>
        </w:rPr>
        <w:t>, ___________  Гкал.</w:t>
      </w:r>
    </w:p>
    <w:p w:rsidR="001D6D6A" w:rsidRPr="00836961" w:rsidRDefault="009414BA" w:rsidP="009414BA">
      <w:pPr>
        <w:pStyle w:val="Bodytext21"/>
        <w:shd w:val="clear" w:color="auto" w:fill="auto"/>
        <w:tabs>
          <w:tab w:val="left" w:pos="0"/>
          <w:tab w:val="left" w:pos="993"/>
          <w:tab w:val="left" w:pos="1276"/>
        </w:tabs>
        <w:spacing w:line="240" w:lineRule="auto"/>
        <w:ind w:left="426"/>
        <w:contextualSpacing/>
        <w:jc w:val="both"/>
        <w:rPr>
          <w:sz w:val="24"/>
          <w:szCs w:val="24"/>
        </w:rPr>
      </w:pPr>
      <w:r>
        <w:rPr>
          <w:sz w:val="24"/>
          <w:szCs w:val="24"/>
        </w:rPr>
        <w:t xml:space="preserve">Ориентировочный объем поставки ресурсов по месяцам определен в </w:t>
      </w:r>
      <w:r w:rsidRPr="00DA74D7">
        <w:rPr>
          <w:sz w:val="24"/>
          <w:szCs w:val="24"/>
        </w:rPr>
        <w:t>Приложени</w:t>
      </w:r>
      <w:r>
        <w:rPr>
          <w:sz w:val="24"/>
          <w:szCs w:val="24"/>
        </w:rPr>
        <w:t>и</w:t>
      </w:r>
      <w:r w:rsidRPr="00DA74D7">
        <w:rPr>
          <w:sz w:val="24"/>
          <w:szCs w:val="24"/>
        </w:rPr>
        <w:t xml:space="preserve"> № 1.</w:t>
      </w:r>
    </w:p>
    <w:p w:rsidR="00260E4F" w:rsidRPr="0034790B" w:rsidRDefault="00BF0246" w:rsidP="007F2A0C">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836961">
        <w:rPr>
          <w:sz w:val="24"/>
          <w:szCs w:val="24"/>
        </w:rPr>
        <w:t xml:space="preserve">Начало отопительного сезона осуществляется по заявке Абонента </w:t>
      </w:r>
      <w:r>
        <w:rPr>
          <w:sz w:val="24"/>
          <w:szCs w:val="24"/>
        </w:rPr>
        <w:t xml:space="preserve">при представлении документов, </w:t>
      </w:r>
      <w:r w:rsidRPr="005F3538">
        <w:rPr>
          <w:sz w:val="24"/>
          <w:szCs w:val="24"/>
        </w:rPr>
        <w:t>выдаваемых в порядке, установленном Правилами оценки готовнос</w:t>
      </w:r>
      <w:r>
        <w:rPr>
          <w:sz w:val="24"/>
          <w:szCs w:val="24"/>
        </w:rPr>
        <w:t>ти к отопительному периоду, утвержденных</w:t>
      </w:r>
      <w:r w:rsidRPr="005F3538">
        <w:rPr>
          <w:sz w:val="24"/>
          <w:szCs w:val="24"/>
        </w:rPr>
        <w:t xml:space="preserve"> приказом Минэнерго России от 12.03.2013 № 103</w:t>
      </w:r>
      <w:r w:rsidRPr="00836961">
        <w:rPr>
          <w:sz w:val="24"/>
          <w:szCs w:val="24"/>
        </w:rPr>
        <w:t>,</w:t>
      </w:r>
      <w:r w:rsidRPr="00836961">
        <w:t xml:space="preserve"> </w:t>
      </w:r>
      <w:r w:rsidRPr="00836961">
        <w:rPr>
          <w:sz w:val="24"/>
          <w:szCs w:val="24"/>
        </w:rPr>
        <w:t xml:space="preserve">но не ранее даты начала отопительного сезона, определяемого в соответствии с решением </w:t>
      </w:r>
      <w:r w:rsidRPr="0034790B">
        <w:rPr>
          <w:sz w:val="24"/>
          <w:szCs w:val="24"/>
        </w:rPr>
        <w:t xml:space="preserve">уполномоченного органа. Окончание отопительного сезона осуществляется по заявке Абонента, но не позднее даты окончания отопительного сезона, определяемого в соответствии с решением уполномоченного </w:t>
      </w:r>
      <w:r w:rsidR="00B611D6" w:rsidRPr="0034790B">
        <w:rPr>
          <w:sz w:val="24"/>
          <w:szCs w:val="24"/>
        </w:rPr>
        <w:t>органа</w:t>
      </w:r>
      <w:r w:rsidR="00344664" w:rsidRPr="0034790B">
        <w:rPr>
          <w:sz w:val="24"/>
          <w:szCs w:val="24"/>
        </w:rPr>
        <w:t>.</w:t>
      </w:r>
    </w:p>
    <w:p w:rsidR="00FB5548" w:rsidRPr="0034790B" w:rsidRDefault="00342BD2" w:rsidP="006B0FC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34790B">
        <w:rPr>
          <w:sz w:val="24"/>
          <w:szCs w:val="24"/>
        </w:rPr>
        <w:t xml:space="preserve">Стороны настоящего договора определяют объемы </w:t>
      </w:r>
      <w:r w:rsidR="00DA74D7" w:rsidRPr="0034790B">
        <w:rPr>
          <w:sz w:val="24"/>
          <w:szCs w:val="24"/>
        </w:rPr>
        <w:t xml:space="preserve">фактически </w:t>
      </w:r>
      <w:proofErr w:type="gramStart"/>
      <w:r w:rsidRPr="0034790B">
        <w:rPr>
          <w:sz w:val="24"/>
          <w:szCs w:val="24"/>
        </w:rPr>
        <w:t>поставленных</w:t>
      </w:r>
      <w:proofErr w:type="gramEnd"/>
      <w:r w:rsidRPr="0034790B">
        <w:rPr>
          <w:sz w:val="24"/>
          <w:szCs w:val="24"/>
        </w:rPr>
        <w:t xml:space="preserve"> (потребленных) тепловой энергии, горячей воды в порядке, установленном в разделе</w:t>
      </w:r>
      <w:r w:rsidR="00FB5548" w:rsidRPr="0034790B">
        <w:rPr>
          <w:sz w:val="24"/>
          <w:szCs w:val="24"/>
        </w:rPr>
        <w:t xml:space="preserve"> </w:t>
      </w:r>
      <w:r w:rsidR="007B0354" w:rsidRPr="0034790B">
        <w:rPr>
          <w:sz w:val="24"/>
          <w:szCs w:val="24"/>
        </w:rPr>
        <w:t>6</w:t>
      </w:r>
      <w:r w:rsidR="00D17E3D" w:rsidRPr="0034790B">
        <w:rPr>
          <w:sz w:val="24"/>
          <w:szCs w:val="24"/>
        </w:rPr>
        <w:t xml:space="preserve"> настоящего договора</w:t>
      </w:r>
      <w:r w:rsidR="00FB5548" w:rsidRPr="0034790B">
        <w:rPr>
          <w:sz w:val="24"/>
          <w:szCs w:val="24"/>
        </w:rPr>
        <w:t>.</w:t>
      </w:r>
    </w:p>
    <w:p w:rsidR="002F230C" w:rsidRPr="0034790B" w:rsidRDefault="002F230C" w:rsidP="006B0FCF">
      <w:pPr>
        <w:pStyle w:val="Bodytext21"/>
        <w:numPr>
          <w:ilvl w:val="1"/>
          <w:numId w:val="3"/>
        </w:numPr>
        <w:shd w:val="clear" w:color="auto" w:fill="auto"/>
        <w:tabs>
          <w:tab w:val="left" w:pos="0"/>
          <w:tab w:val="left" w:pos="993"/>
          <w:tab w:val="left" w:pos="1276"/>
        </w:tabs>
        <w:spacing w:line="240" w:lineRule="auto"/>
        <w:ind w:left="0" w:firstLine="426"/>
        <w:contextualSpacing/>
        <w:jc w:val="both"/>
        <w:rPr>
          <w:sz w:val="24"/>
          <w:szCs w:val="24"/>
        </w:rPr>
      </w:pPr>
      <w:r w:rsidRPr="0034790B">
        <w:rPr>
          <w:sz w:val="24"/>
          <w:szCs w:val="24"/>
        </w:rPr>
        <w:t xml:space="preserve">Объем (величина) допустимого ограничения по теплоснабжению определяется с учетом СП 124.13330.2012 «Свод правил. Тепловые сети. Актуализированная редакция СНиП 41-02-2003», </w:t>
      </w:r>
      <w:proofErr w:type="gramStart"/>
      <w:r w:rsidRPr="0034790B">
        <w:rPr>
          <w:sz w:val="24"/>
          <w:szCs w:val="24"/>
        </w:rPr>
        <w:t>утвержденных</w:t>
      </w:r>
      <w:proofErr w:type="gramEnd"/>
      <w:r w:rsidRPr="0034790B">
        <w:rPr>
          <w:sz w:val="24"/>
          <w:szCs w:val="24"/>
        </w:rPr>
        <w:t xml:space="preserve"> приказом </w:t>
      </w:r>
      <w:proofErr w:type="spellStart"/>
      <w:r w:rsidRPr="0034790B">
        <w:rPr>
          <w:sz w:val="24"/>
          <w:szCs w:val="24"/>
        </w:rPr>
        <w:t>Минрегиона</w:t>
      </w:r>
      <w:proofErr w:type="spellEnd"/>
      <w:r w:rsidRPr="0034790B">
        <w:rPr>
          <w:sz w:val="24"/>
          <w:szCs w:val="24"/>
        </w:rPr>
        <w:t xml:space="preserve"> России от 30.06.2012 № 280</w:t>
      </w:r>
      <w:r w:rsidR="008C4789" w:rsidRPr="0034790B">
        <w:rPr>
          <w:sz w:val="24"/>
          <w:szCs w:val="24"/>
        </w:rPr>
        <w:t>.</w:t>
      </w:r>
    </w:p>
    <w:p w:rsidR="001E3960" w:rsidRPr="001E3960" w:rsidRDefault="001E3960" w:rsidP="001E3960">
      <w:pPr>
        <w:pStyle w:val="Bodytext21"/>
        <w:shd w:val="clear" w:color="auto" w:fill="auto"/>
        <w:tabs>
          <w:tab w:val="left" w:pos="0"/>
          <w:tab w:val="left" w:pos="1276"/>
        </w:tabs>
        <w:spacing w:line="240" w:lineRule="auto"/>
        <w:ind w:left="709"/>
        <w:contextualSpacing/>
        <w:jc w:val="both"/>
        <w:rPr>
          <w:sz w:val="24"/>
          <w:szCs w:val="24"/>
        </w:rPr>
      </w:pPr>
    </w:p>
    <w:p w:rsidR="001E3960" w:rsidRPr="001E3960" w:rsidRDefault="001E3960" w:rsidP="00EB42E2">
      <w:pPr>
        <w:pStyle w:val="Bodytext21"/>
        <w:numPr>
          <w:ilvl w:val="0"/>
          <w:numId w:val="3"/>
        </w:numPr>
        <w:shd w:val="clear" w:color="auto" w:fill="auto"/>
        <w:spacing w:line="240" w:lineRule="auto"/>
        <w:contextualSpacing/>
        <w:jc w:val="center"/>
      </w:pPr>
      <w:bookmarkStart w:id="0" w:name="bookmark0"/>
      <w:r w:rsidRPr="001E3960">
        <w:rPr>
          <w:b/>
          <w:sz w:val="24"/>
          <w:szCs w:val="24"/>
        </w:rPr>
        <w:t xml:space="preserve">Обязанности и права </w:t>
      </w:r>
      <w:r w:rsidR="00A56AF3">
        <w:rPr>
          <w:b/>
          <w:sz w:val="24"/>
          <w:szCs w:val="24"/>
        </w:rPr>
        <w:t>Теплоснабжающей</w:t>
      </w:r>
      <w:r w:rsidRPr="001E3960">
        <w:rPr>
          <w:b/>
          <w:sz w:val="24"/>
          <w:szCs w:val="24"/>
        </w:rPr>
        <w:t xml:space="preserve"> организации</w:t>
      </w:r>
      <w:bookmarkEnd w:id="0"/>
    </w:p>
    <w:p w:rsidR="001E3960" w:rsidRPr="00EB42E2" w:rsidRDefault="001E3960" w:rsidP="001E3960">
      <w:pPr>
        <w:pStyle w:val="Heading10"/>
        <w:keepNext/>
        <w:keepLines/>
        <w:shd w:val="clear" w:color="auto" w:fill="auto"/>
        <w:tabs>
          <w:tab w:val="left" w:pos="1098"/>
        </w:tabs>
        <w:spacing w:line="240" w:lineRule="auto"/>
        <w:ind w:left="360" w:firstLine="709"/>
        <w:contextualSpacing/>
        <w:jc w:val="both"/>
        <w:rPr>
          <w:lang w:val="ru-RU"/>
        </w:rPr>
      </w:pPr>
      <w:bookmarkStart w:id="1" w:name="bookmark1"/>
    </w:p>
    <w:p w:rsidR="001E3960" w:rsidRPr="001E3960" w:rsidRDefault="00A56AF3" w:rsidP="00C8598F">
      <w:pPr>
        <w:pStyle w:val="Heading10"/>
        <w:keepNext/>
        <w:keepLines/>
        <w:numPr>
          <w:ilvl w:val="1"/>
          <w:numId w:val="3"/>
        </w:numPr>
        <w:shd w:val="clear" w:color="auto" w:fill="auto"/>
        <w:tabs>
          <w:tab w:val="left" w:pos="1098"/>
        </w:tabs>
        <w:spacing w:line="240" w:lineRule="auto"/>
        <w:ind w:hanging="366"/>
        <w:contextualSpacing/>
        <w:jc w:val="both"/>
        <w:rPr>
          <w:b/>
        </w:rPr>
      </w:pPr>
      <w:r>
        <w:rPr>
          <w:b/>
          <w:lang w:val="ru-RU" w:eastAsia="ru-RU" w:bidi="ru-RU"/>
        </w:rPr>
        <w:t>Теплоснабжающая</w:t>
      </w:r>
      <w:r w:rsidR="001E3960" w:rsidRPr="001E3960">
        <w:rPr>
          <w:b/>
          <w:lang w:val="ru-RU" w:eastAsia="ru-RU" w:bidi="ru-RU"/>
        </w:rPr>
        <w:t xml:space="preserve"> организация обязуется:</w:t>
      </w:r>
      <w:bookmarkEnd w:id="1"/>
    </w:p>
    <w:p w:rsidR="001E3960" w:rsidRPr="001E3960" w:rsidRDefault="001E3960"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1E3960">
        <w:rPr>
          <w:sz w:val="24"/>
          <w:szCs w:val="24"/>
        </w:rPr>
        <w:t xml:space="preserve">Подавать тепловую энергию, горячую воду </w:t>
      </w:r>
      <w:r w:rsidR="00661DE0">
        <w:rPr>
          <w:sz w:val="24"/>
          <w:szCs w:val="24"/>
        </w:rPr>
        <w:t xml:space="preserve">в точку поставки </w:t>
      </w:r>
      <w:r w:rsidRPr="001E3960">
        <w:rPr>
          <w:sz w:val="24"/>
          <w:szCs w:val="24"/>
        </w:rPr>
        <w:t xml:space="preserve">соответствующего качества и в </w:t>
      </w:r>
      <w:r w:rsidR="00B76AF1">
        <w:rPr>
          <w:sz w:val="24"/>
          <w:szCs w:val="24"/>
        </w:rPr>
        <w:t>количестве, предусмотренном</w:t>
      </w:r>
      <w:r w:rsidRPr="001E3960">
        <w:rPr>
          <w:sz w:val="24"/>
          <w:szCs w:val="24"/>
        </w:rPr>
        <w:t xml:space="preserve"> настоящ</w:t>
      </w:r>
      <w:r w:rsidR="00B76AF1">
        <w:rPr>
          <w:sz w:val="24"/>
          <w:szCs w:val="24"/>
        </w:rPr>
        <w:t>им</w:t>
      </w:r>
      <w:r w:rsidRPr="001E3960">
        <w:rPr>
          <w:sz w:val="24"/>
          <w:szCs w:val="24"/>
        </w:rPr>
        <w:t xml:space="preserve"> договор</w:t>
      </w:r>
      <w:r w:rsidR="00B76AF1">
        <w:rPr>
          <w:sz w:val="24"/>
          <w:szCs w:val="24"/>
        </w:rPr>
        <w:t>ом</w:t>
      </w:r>
      <w:r w:rsidRPr="001E3960">
        <w:rPr>
          <w:sz w:val="24"/>
          <w:szCs w:val="24"/>
        </w:rPr>
        <w:t>.</w:t>
      </w:r>
    </w:p>
    <w:p w:rsidR="001E3960" w:rsidRPr="001E3960" w:rsidRDefault="00225632"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П</w:t>
      </w:r>
      <w:r w:rsidR="001E3960" w:rsidRPr="001E3960">
        <w:rPr>
          <w:sz w:val="24"/>
          <w:szCs w:val="24"/>
        </w:rPr>
        <w:t>редупреждать Абонента о введении режимов ограничений</w:t>
      </w:r>
      <w:r w:rsidR="00DF2118">
        <w:rPr>
          <w:sz w:val="24"/>
          <w:szCs w:val="24"/>
        </w:rPr>
        <w:t>,</w:t>
      </w:r>
      <w:r w:rsidR="00DF2118" w:rsidRPr="00DF2118">
        <w:rPr>
          <w:sz w:val="24"/>
          <w:szCs w:val="24"/>
        </w:rPr>
        <w:t xml:space="preserve"> </w:t>
      </w:r>
      <w:r w:rsidR="00DF2118">
        <w:rPr>
          <w:sz w:val="24"/>
          <w:szCs w:val="24"/>
        </w:rPr>
        <w:t>прекращений</w:t>
      </w:r>
      <w:r w:rsidR="001E3960" w:rsidRPr="001E3960">
        <w:rPr>
          <w:sz w:val="24"/>
          <w:szCs w:val="24"/>
        </w:rPr>
        <w:t xml:space="preserve"> подачи тепловой энергии, горячей воды при возникновении или угрозе возникновения аварии в работе систем теплоснабжения и теплопотребления по телефону, телеграммой, факсом, по электронному адресу</w:t>
      </w:r>
      <w:r>
        <w:rPr>
          <w:sz w:val="24"/>
          <w:szCs w:val="24"/>
        </w:rPr>
        <w:t>, иным способом</w:t>
      </w:r>
      <w:r w:rsidR="001E3960" w:rsidRPr="001E3960">
        <w:rPr>
          <w:sz w:val="24"/>
          <w:szCs w:val="24"/>
        </w:rPr>
        <w:t>.</w:t>
      </w:r>
    </w:p>
    <w:p w:rsidR="001E3960" w:rsidRDefault="001E3960"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1E3960">
        <w:rPr>
          <w:sz w:val="24"/>
          <w:szCs w:val="24"/>
        </w:rPr>
        <w:lastRenderedPageBreak/>
        <w:t xml:space="preserve">Предупреждать Абонента </w:t>
      </w:r>
      <w:r w:rsidR="00B07FC5" w:rsidRPr="001E3960">
        <w:rPr>
          <w:sz w:val="24"/>
          <w:szCs w:val="24"/>
        </w:rPr>
        <w:t>о</w:t>
      </w:r>
      <w:r w:rsidR="00B07FC5">
        <w:rPr>
          <w:sz w:val="24"/>
          <w:szCs w:val="24"/>
        </w:rPr>
        <w:t>б</w:t>
      </w:r>
      <w:r w:rsidR="00B07FC5" w:rsidRPr="001E3960">
        <w:rPr>
          <w:sz w:val="24"/>
          <w:szCs w:val="24"/>
        </w:rPr>
        <w:t xml:space="preserve"> ограничении</w:t>
      </w:r>
      <w:r w:rsidR="00B07FC5">
        <w:rPr>
          <w:sz w:val="24"/>
          <w:szCs w:val="24"/>
        </w:rPr>
        <w:t>, прекращении</w:t>
      </w:r>
      <w:r w:rsidR="00B07FC5" w:rsidRPr="001E3960">
        <w:rPr>
          <w:sz w:val="24"/>
          <w:szCs w:val="24"/>
        </w:rPr>
        <w:t xml:space="preserve"> </w:t>
      </w:r>
      <w:r w:rsidRPr="001E3960">
        <w:rPr>
          <w:sz w:val="24"/>
          <w:szCs w:val="24"/>
        </w:rPr>
        <w:t xml:space="preserve">подачи горячей воды при проведении ремонтных и профилактических работ на объектах </w:t>
      </w:r>
      <w:r w:rsidR="00E25C95">
        <w:rPr>
          <w:sz w:val="24"/>
          <w:szCs w:val="24"/>
        </w:rPr>
        <w:t xml:space="preserve">и тепловых сетях </w:t>
      </w:r>
      <w:r w:rsidR="00A56AF3">
        <w:rPr>
          <w:sz w:val="24"/>
          <w:szCs w:val="24"/>
        </w:rPr>
        <w:t>Теплоснабжающей</w:t>
      </w:r>
      <w:r w:rsidRPr="001E3960">
        <w:rPr>
          <w:sz w:val="24"/>
          <w:szCs w:val="24"/>
        </w:rPr>
        <w:t xml:space="preserve"> организации не позднее, чем за </w:t>
      </w:r>
      <w:r w:rsidR="00225632">
        <w:rPr>
          <w:sz w:val="24"/>
          <w:szCs w:val="24"/>
        </w:rPr>
        <w:t>____</w:t>
      </w:r>
      <w:r w:rsidRPr="001E3960">
        <w:rPr>
          <w:sz w:val="24"/>
          <w:szCs w:val="24"/>
        </w:rPr>
        <w:t xml:space="preserve"> рабочих дней до начала проведения таких работ.</w:t>
      </w:r>
    </w:p>
    <w:p w:rsidR="005636E2" w:rsidRPr="001E3960" w:rsidRDefault="005636E2"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5636E2">
        <w:rPr>
          <w:sz w:val="24"/>
          <w:szCs w:val="24"/>
        </w:rPr>
        <w:t xml:space="preserve">Прекращать подачу ресурса </w:t>
      </w:r>
      <w:r>
        <w:rPr>
          <w:sz w:val="24"/>
          <w:szCs w:val="24"/>
        </w:rPr>
        <w:t>Абоненту</w:t>
      </w:r>
      <w:r w:rsidRPr="005636E2">
        <w:rPr>
          <w:sz w:val="24"/>
          <w:szCs w:val="24"/>
        </w:rPr>
        <w:t xml:space="preserve"> по его заявке для провед</w:t>
      </w:r>
      <w:r w:rsidR="00B5015B">
        <w:rPr>
          <w:sz w:val="24"/>
          <w:szCs w:val="24"/>
        </w:rPr>
        <w:t>ения плановых и аварийных работ</w:t>
      </w:r>
      <w:r w:rsidRPr="005636E2">
        <w:rPr>
          <w:sz w:val="24"/>
          <w:szCs w:val="24"/>
        </w:rPr>
        <w:t xml:space="preserve"> на объектах </w:t>
      </w:r>
      <w:r>
        <w:rPr>
          <w:sz w:val="24"/>
          <w:szCs w:val="24"/>
        </w:rPr>
        <w:t>Абонента.</w:t>
      </w:r>
    </w:p>
    <w:p w:rsidR="001E3960" w:rsidRPr="001E3960" w:rsidRDefault="001E3960"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1E3960">
        <w:rPr>
          <w:sz w:val="24"/>
          <w:szCs w:val="24"/>
        </w:rPr>
        <w:t xml:space="preserve">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w:t>
      </w:r>
      <w:r w:rsidR="009F2204" w:rsidRPr="008B5B90">
        <w:rPr>
          <w:sz w:val="24"/>
          <w:szCs w:val="24"/>
        </w:rPr>
        <w:t>±3%</w:t>
      </w:r>
      <w:r w:rsidRPr="001E3960">
        <w:rPr>
          <w:sz w:val="24"/>
          <w:szCs w:val="24"/>
        </w:rPr>
        <w:t>.</w:t>
      </w:r>
    </w:p>
    <w:p w:rsidR="001E3960" w:rsidRPr="0034790B" w:rsidRDefault="001E3960"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D5121D">
        <w:rPr>
          <w:sz w:val="24"/>
          <w:szCs w:val="24"/>
        </w:rPr>
        <w:t xml:space="preserve">Обеспечивать надежность </w:t>
      </w:r>
      <w:r w:rsidRPr="0034790B">
        <w:rPr>
          <w:sz w:val="24"/>
          <w:szCs w:val="24"/>
        </w:rPr>
        <w:t>теплоснабжения в соответствии с требованиями технических регламентов и в соответствии с Правилами организации теплоснабжения.</w:t>
      </w:r>
    </w:p>
    <w:p w:rsidR="00342BD2" w:rsidRPr="0034790B" w:rsidRDefault="001E3960"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34790B">
        <w:rPr>
          <w:sz w:val="24"/>
          <w:szCs w:val="24"/>
        </w:rPr>
        <w:t xml:space="preserve">Проводить сверку расчетов по настоящему договору путем подписания двухстороннего акта сверки расчетов в порядке, установленном в </w:t>
      </w:r>
      <w:r w:rsidR="00513717" w:rsidRPr="0034790B">
        <w:rPr>
          <w:sz w:val="24"/>
          <w:szCs w:val="24"/>
        </w:rPr>
        <w:t>п.</w:t>
      </w:r>
      <w:r w:rsidR="005B1776" w:rsidRPr="0034790B">
        <w:rPr>
          <w:sz w:val="24"/>
          <w:szCs w:val="24"/>
        </w:rPr>
        <w:t>6</w:t>
      </w:r>
      <w:r w:rsidR="00FD6173" w:rsidRPr="0034790B">
        <w:rPr>
          <w:sz w:val="24"/>
          <w:szCs w:val="24"/>
        </w:rPr>
        <w:t>.1</w:t>
      </w:r>
      <w:r w:rsidRPr="0034790B">
        <w:rPr>
          <w:sz w:val="24"/>
          <w:szCs w:val="24"/>
        </w:rPr>
        <w:t xml:space="preserve"> настоящего договора.</w:t>
      </w:r>
    </w:p>
    <w:p w:rsidR="004149E9" w:rsidRPr="0034790B" w:rsidRDefault="004149E9" w:rsidP="00C8598F">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34790B">
        <w:rPr>
          <w:sz w:val="24"/>
          <w:szCs w:val="24"/>
        </w:rPr>
        <w:t>Обеспечивать выполнение иных условий настоящего договора.</w:t>
      </w:r>
    </w:p>
    <w:p w:rsidR="004149E9" w:rsidRPr="004149E9" w:rsidRDefault="004149E9" w:rsidP="004149E9">
      <w:pPr>
        <w:pStyle w:val="Bodytext21"/>
        <w:shd w:val="clear" w:color="auto" w:fill="auto"/>
        <w:tabs>
          <w:tab w:val="left" w:pos="1560"/>
        </w:tabs>
        <w:spacing w:line="240" w:lineRule="auto"/>
        <w:contextualSpacing/>
        <w:jc w:val="both"/>
        <w:rPr>
          <w:sz w:val="24"/>
          <w:szCs w:val="24"/>
        </w:rPr>
      </w:pPr>
    </w:p>
    <w:p w:rsidR="004149E9" w:rsidRPr="004149E9" w:rsidRDefault="00C8598F" w:rsidP="00C8598F">
      <w:pPr>
        <w:pStyle w:val="Heading10"/>
        <w:keepNext/>
        <w:keepLines/>
        <w:numPr>
          <w:ilvl w:val="1"/>
          <w:numId w:val="3"/>
        </w:numPr>
        <w:shd w:val="clear" w:color="auto" w:fill="auto"/>
        <w:tabs>
          <w:tab w:val="left" w:pos="1088"/>
        </w:tabs>
        <w:spacing w:line="240" w:lineRule="auto"/>
        <w:ind w:hanging="366"/>
        <w:contextualSpacing/>
        <w:jc w:val="both"/>
        <w:rPr>
          <w:b/>
          <w:lang w:val="ru-RU" w:eastAsia="ru-RU" w:bidi="ru-RU"/>
        </w:rPr>
      </w:pPr>
      <w:r>
        <w:rPr>
          <w:b/>
          <w:lang w:val="ru-RU" w:eastAsia="ru-RU" w:bidi="ru-RU"/>
        </w:rPr>
        <w:t xml:space="preserve"> </w:t>
      </w:r>
      <w:r w:rsidR="00A56AF3">
        <w:rPr>
          <w:b/>
          <w:lang w:val="ru-RU" w:eastAsia="ru-RU" w:bidi="ru-RU"/>
        </w:rPr>
        <w:t>Теплоснабжающая</w:t>
      </w:r>
      <w:r w:rsidR="004149E9" w:rsidRPr="004149E9">
        <w:rPr>
          <w:b/>
          <w:lang w:val="ru-RU" w:eastAsia="ru-RU" w:bidi="ru-RU"/>
        </w:rPr>
        <w:t xml:space="preserve"> организация имеет право:</w:t>
      </w:r>
    </w:p>
    <w:p w:rsidR="004149E9" w:rsidRPr="004149E9" w:rsidRDefault="004149E9" w:rsidP="008E4BA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4149E9">
        <w:rPr>
          <w:sz w:val="24"/>
          <w:szCs w:val="24"/>
        </w:rPr>
        <w:t>Требовать от Абонента оплату поставленных тепловой энергии, горячей воды</w:t>
      </w:r>
      <w:r w:rsidR="00703AD9">
        <w:rPr>
          <w:sz w:val="24"/>
          <w:szCs w:val="24"/>
        </w:rPr>
        <w:t>, теплоносителя</w:t>
      </w:r>
      <w:r w:rsidRPr="004149E9">
        <w:rPr>
          <w:sz w:val="24"/>
          <w:szCs w:val="24"/>
        </w:rPr>
        <w:t xml:space="preserve"> в соответствии с порядком, установленным настоящим договором, а также, в случаях, установленных настоящим договором и действующим законодательством, - уплаты неустоек (штрафов, пеней) за нарушение Абонентом исполнения условий настоящего договора.</w:t>
      </w:r>
    </w:p>
    <w:p w:rsidR="004149E9" w:rsidRPr="004149E9" w:rsidRDefault="009B5ED6" w:rsidP="008E4BA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Pr>
          <w:sz w:val="24"/>
          <w:szCs w:val="24"/>
        </w:rPr>
        <w:t>Прекращать</w:t>
      </w:r>
      <w:r w:rsidR="004149E9" w:rsidRPr="004149E9">
        <w:rPr>
          <w:sz w:val="24"/>
          <w:szCs w:val="24"/>
        </w:rPr>
        <w:t xml:space="preserve"> или ограничивать подачу тепловой энергии, горячей воды </w:t>
      </w:r>
      <w:r w:rsidR="000150C1">
        <w:rPr>
          <w:sz w:val="24"/>
          <w:szCs w:val="24"/>
        </w:rPr>
        <w:t>в порядке и случаях,</w:t>
      </w:r>
      <w:r w:rsidR="00D93823">
        <w:rPr>
          <w:sz w:val="24"/>
          <w:szCs w:val="24"/>
        </w:rPr>
        <w:t xml:space="preserve"> предусмотренных </w:t>
      </w:r>
      <w:r w:rsidR="000150C1">
        <w:rPr>
          <w:sz w:val="24"/>
          <w:szCs w:val="24"/>
        </w:rPr>
        <w:t xml:space="preserve">действующим </w:t>
      </w:r>
      <w:r w:rsidR="00D93823">
        <w:rPr>
          <w:sz w:val="24"/>
          <w:szCs w:val="24"/>
        </w:rPr>
        <w:t>законодательством</w:t>
      </w:r>
      <w:r w:rsidR="004149E9" w:rsidRPr="004149E9">
        <w:rPr>
          <w:sz w:val="24"/>
          <w:szCs w:val="24"/>
        </w:rPr>
        <w:t>.</w:t>
      </w:r>
    </w:p>
    <w:p w:rsidR="004149E9" w:rsidRPr="004149E9" w:rsidRDefault="007C0F12" w:rsidP="008E4BA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Pr>
          <w:sz w:val="24"/>
          <w:szCs w:val="24"/>
        </w:rPr>
        <w:t>Осуществлять контроль за</w:t>
      </w:r>
      <w:r w:rsidR="004149E9" w:rsidRPr="004149E9">
        <w:rPr>
          <w:sz w:val="24"/>
          <w:szCs w:val="24"/>
        </w:rPr>
        <w:t xml:space="preserve"> пр</w:t>
      </w:r>
      <w:r w:rsidR="00180E53">
        <w:rPr>
          <w:sz w:val="24"/>
          <w:szCs w:val="24"/>
        </w:rPr>
        <w:t>иборам</w:t>
      </w:r>
      <w:r w:rsidR="002D3347">
        <w:rPr>
          <w:sz w:val="24"/>
          <w:szCs w:val="24"/>
        </w:rPr>
        <w:t>и</w:t>
      </w:r>
      <w:r w:rsidR="00180E53">
        <w:rPr>
          <w:sz w:val="24"/>
          <w:szCs w:val="24"/>
        </w:rPr>
        <w:t xml:space="preserve"> учета тепловой энергии, </w:t>
      </w:r>
      <w:r w:rsidR="004149E9" w:rsidRPr="004149E9">
        <w:rPr>
          <w:sz w:val="24"/>
          <w:szCs w:val="24"/>
        </w:rPr>
        <w:t xml:space="preserve">горячей воды и </w:t>
      </w:r>
      <w:proofErr w:type="spellStart"/>
      <w:r w:rsidR="004149E9" w:rsidRPr="004149E9">
        <w:rPr>
          <w:sz w:val="24"/>
          <w:szCs w:val="24"/>
        </w:rPr>
        <w:t>теплопотребляющим</w:t>
      </w:r>
      <w:r w:rsidR="00AA144E">
        <w:rPr>
          <w:sz w:val="24"/>
          <w:szCs w:val="24"/>
        </w:rPr>
        <w:t>и</w:t>
      </w:r>
      <w:proofErr w:type="spellEnd"/>
      <w:r w:rsidR="004149E9" w:rsidRPr="004149E9">
        <w:rPr>
          <w:sz w:val="24"/>
          <w:szCs w:val="24"/>
        </w:rPr>
        <w:t xml:space="preserve"> установкам</w:t>
      </w:r>
      <w:r w:rsidR="00AA144E">
        <w:rPr>
          <w:sz w:val="24"/>
          <w:szCs w:val="24"/>
        </w:rPr>
        <w:t>и</w:t>
      </w:r>
      <w:r w:rsidR="004149E9" w:rsidRPr="004149E9">
        <w:rPr>
          <w:sz w:val="24"/>
          <w:szCs w:val="24"/>
        </w:rPr>
        <w:t xml:space="preserve">, требовать от Абонента предоставления необходимой технической и иной документации </w:t>
      </w:r>
      <w:proofErr w:type="gramStart"/>
      <w:r w:rsidR="004149E9" w:rsidRPr="004149E9">
        <w:rPr>
          <w:sz w:val="24"/>
          <w:szCs w:val="24"/>
        </w:rPr>
        <w:t>для</w:t>
      </w:r>
      <w:proofErr w:type="gramEnd"/>
      <w:r w:rsidR="004149E9" w:rsidRPr="004149E9">
        <w:rPr>
          <w:sz w:val="24"/>
          <w:szCs w:val="24"/>
        </w:rPr>
        <w:t>:</w:t>
      </w:r>
    </w:p>
    <w:p w:rsidR="004149E9" w:rsidRPr="004149E9"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4149E9">
        <w:rPr>
          <w:sz w:val="24"/>
          <w:szCs w:val="24"/>
        </w:rPr>
        <w:t>контроля по приборам учета за соблюдением установленных режимов и объемов потребления тепловой энергии, горячей воды</w:t>
      </w:r>
      <w:r w:rsidR="00A767DD">
        <w:rPr>
          <w:sz w:val="24"/>
          <w:szCs w:val="24"/>
        </w:rPr>
        <w:t>, снятия контрольных показаний</w:t>
      </w:r>
      <w:r w:rsidRPr="004149E9">
        <w:rPr>
          <w:sz w:val="24"/>
          <w:szCs w:val="24"/>
        </w:rPr>
        <w:t>;</w:t>
      </w:r>
    </w:p>
    <w:p w:rsidR="004149E9" w:rsidRDefault="004149E9" w:rsidP="00483D4C">
      <w:pPr>
        <w:pStyle w:val="Bodytext21"/>
        <w:numPr>
          <w:ilvl w:val="0"/>
          <w:numId w:val="9"/>
        </w:numPr>
        <w:shd w:val="clear" w:color="auto" w:fill="auto"/>
        <w:tabs>
          <w:tab w:val="left" w:pos="818"/>
          <w:tab w:val="left" w:pos="1134"/>
          <w:tab w:val="left" w:pos="1276"/>
        </w:tabs>
        <w:spacing w:line="240" w:lineRule="auto"/>
        <w:ind w:left="0" w:firstLine="426"/>
        <w:contextualSpacing/>
        <w:jc w:val="both"/>
        <w:rPr>
          <w:sz w:val="24"/>
          <w:szCs w:val="24"/>
        </w:rPr>
      </w:pPr>
      <w:r w:rsidRPr="00CD47ED">
        <w:rPr>
          <w:sz w:val="24"/>
          <w:szCs w:val="24"/>
        </w:rPr>
        <w:t>проведения замеров по определению качества тепловой энергии, горячей</w:t>
      </w:r>
      <w:r w:rsidR="00CD47ED">
        <w:rPr>
          <w:sz w:val="24"/>
          <w:szCs w:val="24"/>
        </w:rPr>
        <w:t xml:space="preserve"> </w:t>
      </w:r>
      <w:r w:rsidRPr="00CD47ED">
        <w:rPr>
          <w:sz w:val="24"/>
          <w:szCs w:val="24"/>
        </w:rPr>
        <w:t>воды;</w:t>
      </w:r>
    </w:p>
    <w:p w:rsidR="00B947EA" w:rsidRPr="00CD47ED" w:rsidRDefault="00B947EA" w:rsidP="00483D4C">
      <w:pPr>
        <w:pStyle w:val="Bodytext21"/>
        <w:numPr>
          <w:ilvl w:val="0"/>
          <w:numId w:val="9"/>
        </w:numPr>
        <w:shd w:val="clear" w:color="auto" w:fill="auto"/>
        <w:tabs>
          <w:tab w:val="left" w:pos="818"/>
          <w:tab w:val="left" w:pos="1134"/>
          <w:tab w:val="left" w:pos="1276"/>
        </w:tabs>
        <w:spacing w:line="240" w:lineRule="auto"/>
        <w:ind w:left="0" w:firstLine="426"/>
        <w:contextualSpacing/>
        <w:jc w:val="both"/>
        <w:rPr>
          <w:sz w:val="24"/>
          <w:szCs w:val="24"/>
        </w:rPr>
      </w:pPr>
      <w:r>
        <w:rPr>
          <w:sz w:val="24"/>
          <w:szCs w:val="24"/>
        </w:rPr>
        <w:t>снятия контрольных показаний приборов учета</w:t>
      </w:r>
      <w:r w:rsidR="00B1136A">
        <w:rPr>
          <w:sz w:val="24"/>
          <w:szCs w:val="24"/>
        </w:rPr>
        <w:t>;</w:t>
      </w:r>
    </w:p>
    <w:p w:rsidR="004149E9" w:rsidRPr="004149E9"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4149E9">
        <w:rPr>
          <w:sz w:val="24"/>
          <w:szCs w:val="24"/>
        </w:rPr>
        <w:t xml:space="preserve">проверок </w:t>
      </w:r>
      <w:proofErr w:type="spellStart"/>
      <w:r w:rsidRPr="004149E9">
        <w:rPr>
          <w:sz w:val="24"/>
          <w:szCs w:val="24"/>
        </w:rPr>
        <w:t>теплопотребляющих</w:t>
      </w:r>
      <w:proofErr w:type="spellEnd"/>
      <w:r w:rsidRPr="004149E9">
        <w:rPr>
          <w:sz w:val="24"/>
          <w:szCs w:val="24"/>
        </w:rPr>
        <w:t xml:space="preserve"> установок, присоединенных к внешней сети теплоснабжения;</w:t>
      </w:r>
    </w:p>
    <w:p w:rsidR="004149E9" w:rsidRPr="004149E9"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4149E9">
        <w:rPr>
          <w:sz w:val="24"/>
          <w:szCs w:val="24"/>
        </w:rPr>
        <w:t xml:space="preserve">проведения мероприятий по </w:t>
      </w:r>
      <w:r w:rsidR="00FF5C40" w:rsidRPr="004149E9">
        <w:rPr>
          <w:sz w:val="24"/>
          <w:szCs w:val="24"/>
        </w:rPr>
        <w:t>ограничению</w:t>
      </w:r>
      <w:r w:rsidR="00FF5C40">
        <w:rPr>
          <w:sz w:val="24"/>
          <w:szCs w:val="24"/>
        </w:rPr>
        <w:t xml:space="preserve"> (прекращению)</w:t>
      </w:r>
      <w:r w:rsidRPr="004149E9">
        <w:rPr>
          <w:sz w:val="24"/>
          <w:szCs w:val="24"/>
        </w:rPr>
        <w:t xml:space="preserve"> подачи (потребления) тепловой энергии, горячей воды;</w:t>
      </w:r>
    </w:p>
    <w:p w:rsidR="004149E9" w:rsidRDefault="004149E9"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4149E9">
        <w:rPr>
          <w:sz w:val="24"/>
          <w:szCs w:val="24"/>
        </w:rPr>
        <w:t>проведения проверки установленных режимов теплопо</w:t>
      </w:r>
      <w:r w:rsidR="007D15ED">
        <w:rPr>
          <w:sz w:val="24"/>
          <w:szCs w:val="24"/>
        </w:rPr>
        <w:t>требления в нештатных ситуациях;</w:t>
      </w:r>
    </w:p>
    <w:p w:rsidR="007D15ED" w:rsidRPr="004149E9" w:rsidRDefault="007D15ED" w:rsidP="00483D4C">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Pr>
          <w:sz w:val="24"/>
          <w:szCs w:val="24"/>
        </w:rPr>
        <w:t xml:space="preserve">проведения </w:t>
      </w:r>
      <w:proofErr w:type="gramStart"/>
      <w:r>
        <w:rPr>
          <w:sz w:val="24"/>
          <w:szCs w:val="24"/>
        </w:rPr>
        <w:t>контроля за</w:t>
      </w:r>
      <w:proofErr w:type="gramEnd"/>
      <w:r>
        <w:rPr>
          <w:sz w:val="24"/>
          <w:szCs w:val="24"/>
        </w:rPr>
        <w:t xml:space="preserve"> </w:t>
      </w:r>
      <w:r w:rsidRPr="007D15ED">
        <w:rPr>
          <w:sz w:val="24"/>
          <w:szCs w:val="24"/>
        </w:rPr>
        <w:t>самовольн</w:t>
      </w:r>
      <w:r>
        <w:rPr>
          <w:sz w:val="24"/>
          <w:szCs w:val="24"/>
        </w:rPr>
        <w:t>ым</w:t>
      </w:r>
      <w:r w:rsidRPr="007D15ED">
        <w:rPr>
          <w:sz w:val="24"/>
          <w:szCs w:val="24"/>
        </w:rPr>
        <w:t xml:space="preserve"> </w:t>
      </w:r>
      <w:r>
        <w:rPr>
          <w:sz w:val="24"/>
          <w:szCs w:val="24"/>
        </w:rPr>
        <w:t xml:space="preserve">присоединением </w:t>
      </w:r>
      <w:proofErr w:type="spellStart"/>
      <w:r>
        <w:rPr>
          <w:sz w:val="24"/>
          <w:szCs w:val="24"/>
        </w:rPr>
        <w:t>теплопотребляющих</w:t>
      </w:r>
      <w:proofErr w:type="spellEnd"/>
      <w:r>
        <w:rPr>
          <w:sz w:val="24"/>
          <w:szCs w:val="24"/>
        </w:rPr>
        <w:t xml:space="preserve"> установок, изменением схемы теплоснабжения, горячего водоснабжения</w:t>
      </w:r>
      <w:r w:rsidR="005373E4">
        <w:rPr>
          <w:sz w:val="24"/>
          <w:szCs w:val="24"/>
        </w:rPr>
        <w:t xml:space="preserve"> </w:t>
      </w:r>
      <w:r w:rsidR="009023DA">
        <w:rPr>
          <w:sz w:val="24"/>
          <w:szCs w:val="24"/>
        </w:rPr>
        <w:t xml:space="preserve">или схемы учета </w:t>
      </w:r>
      <w:r w:rsidR="005373E4">
        <w:rPr>
          <w:sz w:val="24"/>
          <w:szCs w:val="24"/>
        </w:rPr>
        <w:t>на объектах Абонента</w:t>
      </w:r>
      <w:r>
        <w:rPr>
          <w:sz w:val="24"/>
          <w:szCs w:val="24"/>
        </w:rPr>
        <w:t xml:space="preserve">, </w:t>
      </w:r>
      <w:r w:rsidRPr="007D15ED">
        <w:rPr>
          <w:sz w:val="24"/>
          <w:szCs w:val="24"/>
        </w:rPr>
        <w:t>самовольн</w:t>
      </w:r>
      <w:r>
        <w:rPr>
          <w:sz w:val="24"/>
          <w:szCs w:val="24"/>
        </w:rPr>
        <w:t>ым</w:t>
      </w:r>
      <w:r w:rsidRPr="007D15ED">
        <w:rPr>
          <w:sz w:val="24"/>
          <w:szCs w:val="24"/>
        </w:rPr>
        <w:t xml:space="preserve"> пуск</w:t>
      </w:r>
      <w:r>
        <w:rPr>
          <w:sz w:val="24"/>
          <w:szCs w:val="24"/>
        </w:rPr>
        <w:t>ом</w:t>
      </w:r>
      <w:r w:rsidRPr="007D15ED">
        <w:rPr>
          <w:sz w:val="24"/>
          <w:szCs w:val="24"/>
        </w:rPr>
        <w:t xml:space="preserve"> тепловой энергии, теплоносителя</w:t>
      </w:r>
      <w:r w:rsidR="00E17F4A">
        <w:rPr>
          <w:sz w:val="24"/>
          <w:szCs w:val="24"/>
        </w:rPr>
        <w:t xml:space="preserve">, </w:t>
      </w:r>
      <w:r w:rsidRPr="007D15ED">
        <w:rPr>
          <w:sz w:val="24"/>
          <w:szCs w:val="24"/>
        </w:rPr>
        <w:t>горячей воды</w:t>
      </w:r>
      <w:r>
        <w:rPr>
          <w:sz w:val="24"/>
          <w:szCs w:val="24"/>
        </w:rPr>
        <w:t>.</w:t>
      </w:r>
    </w:p>
    <w:p w:rsidR="004149E9" w:rsidRPr="004149E9" w:rsidRDefault="00DB51C9" w:rsidP="008E4BA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4149E9">
        <w:rPr>
          <w:sz w:val="24"/>
          <w:szCs w:val="24"/>
        </w:rPr>
        <w:t xml:space="preserve">Ежегодно проверять техническое состояние и готовность </w:t>
      </w:r>
      <w:proofErr w:type="spellStart"/>
      <w:r w:rsidRPr="004149E9">
        <w:rPr>
          <w:sz w:val="24"/>
          <w:szCs w:val="24"/>
        </w:rPr>
        <w:t>теплопотребляющих</w:t>
      </w:r>
      <w:proofErr w:type="spellEnd"/>
      <w:r w:rsidRPr="004149E9">
        <w:rPr>
          <w:sz w:val="24"/>
          <w:szCs w:val="24"/>
        </w:rPr>
        <w:t xml:space="preserve"> установок к работе в отопительный период с составлением </w:t>
      </w:r>
      <w:r>
        <w:rPr>
          <w:sz w:val="24"/>
          <w:szCs w:val="24"/>
        </w:rPr>
        <w:t>соответствующего двухстороннего акта</w:t>
      </w:r>
      <w:r w:rsidR="004149E9" w:rsidRPr="004149E9">
        <w:rPr>
          <w:sz w:val="24"/>
          <w:szCs w:val="24"/>
        </w:rPr>
        <w:t>.</w:t>
      </w:r>
    </w:p>
    <w:p w:rsidR="008644F4" w:rsidRDefault="008644F4" w:rsidP="008E4BA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8644F4">
        <w:rPr>
          <w:sz w:val="24"/>
          <w:szCs w:val="24"/>
        </w:rPr>
        <w:t xml:space="preserve">Присутствовать при промывках, испытаниях на прочность и плотность трубопроводов и оборудования тепловых пунктов, подключенных к сетям </w:t>
      </w:r>
      <w:r w:rsidR="00A56AF3">
        <w:rPr>
          <w:sz w:val="24"/>
          <w:szCs w:val="24"/>
        </w:rPr>
        <w:t>Теплоснабжающей</w:t>
      </w:r>
      <w:r>
        <w:rPr>
          <w:sz w:val="24"/>
          <w:szCs w:val="24"/>
        </w:rPr>
        <w:t xml:space="preserve"> организации</w:t>
      </w:r>
      <w:r w:rsidRPr="008644F4">
        <w:rPr>
          <w:sz w:val="24"/>
          <w:szCs w:val="24"/>
        </w:rPr>
        <w:t>, а также систем теплопотребления</w:t>
      </w:r>
      <w:r>
        <w:rPr>
          <w:sz w:val="24"/>
          <w:szCs w:val="24"/>
        </w:rPr>
        <w:t>.</w:t>
      </w:r>
    </w:p>
    <w:p w:rsidR="00A32124" w:rsidRDefault="00A32124" w:rsidP="00A3212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EC3E1F">
        <w:rPr>
          <w:sz w:val="24"/>
          <w:szCs w:val="24"/>
        </w:rPr>
        <w:t xml:space="preserve">Проводить организационно-технические мероприятия по доведению режима </w:t>
      </w:r>
      <w:r>
        <w:rPr>
          <w:sz w:val="24"/>
          <w:szCs w:val="24"/>
        </w:rPr>
        <w:t xml:space="preserve">потребления тепловой энергии </w:t>
      </w:r>
      <w:r w:rsidRPr="00EC3E1F">
        <w:rPr>
          <w:sz w:val="24"/>
          <w:szCs w:val="24"/>
        </w:rPr>
        <w:t>и (или) теплоносителя Абонента до уровня, предусмотренного настоящим договором, предварительно предупредив Абонента за сутки, в случаях</w:t>
      </w:r>
      <w:r>
        <w:rPr>
          <w:sz w:val="24"/>
          <w:szCs w:val="24"/>
        </w:rPr>
        <w:t>:</w:t>
      </w:r>
    </w:p>
    <w:p w:rsidR="00A32124"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превышения установленных договором</w:t>
      </w:r>
      <w:r>
        <w:rPr>
          <w:sz w:val="24"/>
          <w:szCs w:val="24"/>
        </w:rPr>
        <w:t xml:space="preserve"> </w:t>
      </w:r>
      <w:r w:rsidRPr="00EC3E1F">
        <w:rPr>
          <w:sz w:val="24"/>
          <w:szCs w:val="24"/>
        </w:rPr>
        <w:t>тепловых нагрузок (мощности)</w:t>
      </w:r>
      <w:r>
        <w:rPr>
          <w:sz w:val="24"/>
          <w:szCs w:val="24"/>
        </w:rPr>
        <w:t>;</w:t>
      </w:r>
    </w:p>
    <w:p w:rsidR="00A32124"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 xml:space="preserve">превышения установленных </w:t>
      </w:r>
      <w:r>
        <w:rPr>
          <w:sz w:val="24"/>
          <w:szCs w:val="24"/>
        </w:rPr>
        <w:t xml:space="preserve">договором </w:t>
      </w:r>
      <w:r w:rsidRPr="00EC3E1F">
        <w:rPr>
          <w:sz w:val="24"/>
          <w:szCs w:val="24"/>
        </w:rPr>
        <w:t>величин потребления тепловой энергии и (или) теплоносителя без согласия Теплоснабжающей организации</w:t>
      </w:r>
      <w:r>
        <w:rPr>
          <w:sz w:val="24"/>
          <w:szCs w:val="24"/>
        </w:rPr>
        <w:t>;</w:t>
      </w:r>
    </w:p>
    <w:p w:rsidR="00A32124" w:rsidRPr="00EC3E1F"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бездоговорног</w:t>
      </w:r>
      <w:r>
        <w:rPr>
          <w:sz w:val="24"/>
          <w:szCs w:val="24"/>
        </w:rPr>
        <w:t xml:space="preserve">о потребления тепловой энергии </w:t>
      </w:r>
      <w:r w:rsidRPr="00EC3E1F">
        <w:rPr>
          <w:sz w:val="24"/>
          <w:szCs w:val="24"/>
        </w:rPr>
        <w:t>и (или) теплоносителя</w:t>
      </w:r>
      <w:r>
        <w:rPr>
          <w:sz w:val="24"/>
          <w:szCs w:val="24"/>
        </w:rPr>
        <w:t>.</w:t>
      </w:r>
    </w:p>
    <w:p w:rsidR="00A32124" w:rsidRDefault="00A32124" w:rsidP="00A3212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EC3E1F">
        <w:rPr>
          <w:sz w:val="24"/>
          <w:szCs w:val="24"/>
        </w:rPr>
        <w:t>Отказать Абоненту в увеличении объемов отпуска тепловой энергии, теплоносителя и</w:t>
      </w:r>
      <w:r>
        <w:rPr>
          <w:sz w:val="24"/>
          <w:szCs w:val="24"/>
        </w:rPr>
        <w:t xml:space="preserve"> </w:t>
      </w:r>
      <w:r w:rsidRPr="00EC3E1F">
        <w:rPr>
          <w:sz w:val="24"/>
          <w:szCs w:val="24"/>
        </w:rPr>
        <w:t>(или) горячей воды, если</w:t>
      </w:r>
      <w:r>
        <w:rPr>
          <w:sz w:val="24"/>
          <w:szCs w:val="24"/>
        </w:rPr>
        <w:t>:</w:t>
      </w:r>
    </w:p>
    <w:p w:rsidR="00A32124"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такое изменение объема невозможно в силу технических параметров тепловых энергоустановок и сети</w:t>
      </w:r>
      <w:r>
        <w:rPr>
          <w:sz w:val="24"/>
          <w:szCs w:val="24"/>
        </w:rPr>
        <w:t>;</w:t>
      </w:r>
    </w:p>
    <w:p w:rsidR="00A32124"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 xml:space="preserve">Абонент своевременно не представил заявку и обоснование необходимости изменения объема, в том числе за счет изменения состава </w:t>
      </w:r>
      <w:proofErr w:type="spellStart"/>
      <w:r w:rsidRPr="00EC3E1F">
        <w:rPr>
          <w:sz w:val="24"/>
          <w:szCs w:val="24"/>
        </w:rPr>
        <w:t>субабонентов</w:t>
      </w:r>
      <w:proofErr w:type="spellEnd"/>
      <w:r w:rsidRPr="00EC3E1F">
        <w:rPr>
          <w:sz w:val="24"/>
          <w:szCs w:val="24"/>
        </w:rPr>
        <w:t xml:space="preserve"> или их </w:t>
      </w:r>
      <w:proofErr w:type="spellStart"/>
      <w:r w:rsidRPr="00EC3E1F">
        <w:rPr>
          <w:sz w:val="24"/>
          <w:szCs w:val="24"/>
        </w:rPr>
        <w:t>теплопотребляющих</w:t>
      </w:r>
      <w:proofErr w:type="spellEnd"/>
      <w:r w:rsidRPr="00EC3E1F">
        <w:rPr>
          <w:sz w:val="24"/>
          <w:szCs w:val="24"/>
        </w:rPr>
        <w:t xml:space="preserve"> энергоустановок</w:t>
      </w:r>
      <w:r>
        <w:rPr>
          <w:sz w:val="24"/>
          <w:szCs w:val="24"/>
        </w:rPr>
        <w:t>;</w:t>
      </w:r>
    </w:p>
    <w:p w:rsidR="00A32124" w:rsidRPr="00EC3E1F"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t>при наличии задолженности за потребленную тепловую энергию, теплоноситель и</w:t>
      </w:r>
      <w:r>
        <w:rPr>
          <w:sz w:val="24"/>
          <w:szCs w:val="24"/>
        </w:rPr>
        <w:t xml:space="preserve"> </w:t>
      </w:r>
      <w:r w:rsidRPr="00EC3E1F">
        <w:rPr>
          <w:sz w:val="24"/>
          <w:szCs w:val="24"/>
        </w:rPr>
        <w:t>(или) горячую воду, и отсутствии обеспечения обязательств по оплате указанной задолженности;</w:t>
      </w:r>
    </w:p>
    <w:p w:rsidR="00A32124" w:rsidRDefault="00A32124" w:rsidP="00A32124">
      <w:pPr>
        <w:pStyle w:val="Bodytext21"/>
        <w:numPr>
          <w:ilvl w:val="0"/>
          <w:numId w:val="9"/>
        </w:numPr>
        <w:shd w:val="clear" w:color="auto" w:fill="auto"/>
        <w:tabs>
          <w:tab w:val="left" w:pos="780"/>
          <w:tab w:val="left" w:pos="1134"/>
          <w:tab w:val="left" w:pos="1276"/>
        </w:tabs>
        <w:spacing w:line="240" w:lineRule="auto"/>
        <w:ind w:left="0" w:firstLine="426"/>
        <w:contextualSpacing/>
        <w:jc w:val="both"/>
        <w:rPr>
          <w:sz w:val="24"/>
          <w:szCs w:val="24"/>
        </w:rPr>
      </w:pPr>
      <w:r w:rsidRPr="00EC3E1F">
        <w:rPr>
          <w:sz w:val="24"/>
          <w:szCs w:val="24"/>
        </w:rPr>
        <w:lastRenderedPageBreak/>
        <w:t>заявленное увеличение не обеспечено основным видом топлива.</w:t>
      </w:r>
    </w:p>
    <w:p w:rsidR="004149E9" w:rsidRPr="004149E9" w:rsidRDefault="004149E9" w:rsidP="008E4BA4">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4149E9">
        <w:rPr>
          <w:sz w:val="24"/>
          <w:szCs w:val="24"/>
        </w:rPr>
        <w:t>Пользоваться другими правами, предусмотренными настоящим договором и (или) действующим законодательством.</w:t>
      </w:r>
    </w:p>
    <w:p w:rsidR="004149E9" w:rsidRDefault="004149E9" w:rsidP="003C08A7">
      <w:pPr>
        <w:pStyle w:val="Bodytext21"/>
        <w:shd w:val="clear" w:color="auto" w:fill="auto"/>
        <w:tabs>
          <w:tab w:val="left" w:pos="1248"/>
        </w:tabs>
        <w:spacing w:line="240" w:lineRule="auto"/>
        <w:contextualSpacing/>
      </w:pPr>
    </w:p>
    <w:p w:rsidR="004149E9" w:rsidRDefault="004149E9" w:rsidP="00EB42E2">
      <w:pPr>
        <w:pStyle w:val="Bodytext21"/>
        <w:numPr>
          <w:ilvl w:val="0"/>
          <w:numId w:val="3"/>
        </w:numPr>
        <w:shd w:val="clear" w:color="auto" w:fill="auto"/>
        <w:spacing w:line="240" w:lineRule="auto"/>
        <w:contextualSpacing/>
        <w:jc w:val="center"/>
        <w:rPr>
          <w:b/>
          <w:sz w:val="24"/>
          <w:szCs w:val="24"/>
        </w:rPr>
      </w:pPr>
      <w:r w:rsidRPr="004149E9">
        <w:rPr>
          <w:b/>
          <w:sz w:val="24"/>
          <w:szCs w:val="24"/>
        </w:rPr>
        <w:t>Обязанности и права Абонента</w:t>
      </w:r>
    </w:p>
    <w:p w:rsidR="004149E9" w:rsidRPr="004149E9" w:rsidRDefault="004149E9" w:rsidP="003C08A7">
      <w:pPr>
        <w:pStyle w:val="Bodytext21"/>
        <w:shd w:val="clear" w:color="auto" w:fill="auto"/>
        <w:spacing w:line="240" w:lineRule="auto"/>
        <w:ind w:left="1134"/>
        <w:contextualSpacing/>
        <w:rPr>
          <w:b/>
          <w:sz w:val="24"/>
          <w:szCs w:val="24"/>
        </w:rPr>
      </w:pPr>
    </w:p>
    <w:p w:rsidR="004149E9" w:rsidRPr="004149E9" w:rsidRDefault="004149E9" w:rsidP="003F2605">
      <w:pPr>
        <w:pStyle w:val="Heading10"/>
        <w:keepNext/>
        <w:keepLines/>
        <w:numPr>
          <w:ilvl w:val="1"/>
          <w:numId w:val="3"/>
        </w:numPr>
        <w:shd w:val="clear" w:color="auto" w:fill="auto"/>
        <w:tabs>
          <w:tab w:val="left" w:pos="1134"/>
        </w:tabs>
        <w:spacing w:line="240" w:lineRule="auto"/>
        <w:ind w:hanging="366"/>
        <w:contextualSpacing/>
        <w:rPr>
          <w:b/>
        </w:rPr>
      </w:pPr>
      <w:bookmarkStart w:id="2" w:name="bookmark2"/>
      <w:r w:rsidRPr="004149E9">
        <w:rPr>
          <w:b/>
          <w:lang w:val="ru-RU" w:eastAsia="ru-RU" w:bidi="ru-RU"/>
        </w:rPr>
        <w:t>Абонент обязуется:</w:t>
      </w:r>
      <w:bookmarkEnd w:id="2"/>
    </w:p>
    <w:p w:rsidR="004149E9" w:rsidRDefault="004149E9"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005550">
        <w:rPr>
          <w:sz w:val="24"/>
          <w:szCs w:val="24"/>
        </w:rPr>
        <w:t>Оплачивать тепловую энергию, горячую воду</w:t>
      </w:r>
      <w:r w:rsidR="00821BDC" w:rsidRPr="00005550">
        <w:rPr>
          <w:sz w:val="24"/>
          <w:szCs w:val="24"/>
        </w:rPr>
        <w:t>, теплоноситель</w:t>
      </w:r>
      <w:r w:rsidRPr="00005550">
        <w:rPr>
          <w:sz w:val="24"/>
          <w:szCs w:val="24"/>
        </w:rPr>
        <w:t xml:space="preserve"> в порядке и в сроки, установленные настоящим договором.</w:t>
      </w:r>
    </w:p>
    <w:p w:rsidR="00A25534" w:rsidRPr="00005550" w:rsidRDefault="00A25534"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005550">
        <w:rPr>
          <w:sz w:val="24"/>
          <w:szCs w:val="24"/>
        </w:rPr>
        <w:t>Не допускать превышение фактической среднесуточной температуры обратной сетевой воды над температурой, заданной температурным графиком, более чем на 5%. При эксплуатации систем отопления, вентиляции и горячего водоснабжения часовая утечка теплоносителя не должна превышать норму, которая составляет __% объема воды в системах с учетом объема воды в разводящих теплопроводах систем.</w:t>
      </w:r>
    </w:p>
    <w:p w:rsidR="00BD45AE" w:rsidRPr="00BD45AE" w:rsidRDefault="00BD45AE"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Проводить сверки по расчетам путем подписания актов сверки расчетов в порядке, установленном настоящим договором.</w:t>
      </w:r>
    </w:p>
    <w:p w:rsidR="00BD45AE" w:rsidRPr="00BD45AE" w:rsidRDefault="00BD45AE"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 xml:space="preserve">Выполнять в согласованные сроки предписания представителей </w:t>
      </w:r>
      <w:proofErr w:type="spellStart"/>
      <w:r w:rsidRPr="00BD45AE">
        <w:rPr>
          <w:sz w:val="24"/>
          <w:szCs w:val="24"/>
        </w:rPr>
        <w:t>Ростехнадзора</w:t>
      </w:r>
      <w:proofErr w:type="spellEnd"/>
      <w:r w:rsidRPr="00BD45AE">
        <w:rPr>
          <w:sz w:val="24"/>
          <w:szCs w:val="24"/>
        </w:rPr>
        <w:t xml:space="preserve">, </w:t>
      </w:r>
      <w:r w:rsidR="00A56AF3">
        <w:rPr>
          <w:sz w:val="24"/>
          <w:szCs w:val="24"/>
        </w:rPr>
        <w:t>Теплоснабжающей</w:t>
      </w:r>
      <w:r w:rsidRPr="00BD45AE">
        <w:rPr>
          <w:sz w:val="24"/>
          <w:szCs w:val="24"/>
        </w:rPr>
        <w:t xml:space="preserve"> организации об устранении недостатков в эксплуатации </w:t>
      </w:r>
      <w:proofErr w:type="spellStart"/>
      <w:r w:rsidRPr="00BD45AE">
        <w:rPr>
          <w:sz w:val="24"/>
          <w:szCs w:val="24"/>
        </w:rPr>
        <w:t>теплопотребляющих</w:t>
      </w:r>
      <w:proofErr w:type="spellEnd"/>
      <w:r w:rsidRPr="00BD45AE">
        <w:rPr>
          <w:sz w:val="24"/>
          <w:szCs w:val="24"/>
        </w:rPr>
        <w:t xml:space="preserve"> установок.</w:t>
      </w:r>
    </w:p>
    <w:p w:rsidR="004F696E" w:rsidRDefault="004F696E"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4F696E">
        <w:rPr>
          <w:sz w:val="24"/>
          <w:szCs w:val="24"/>
        </w:rPr>
        <w:t>Не ухудшать качество теплоносителя, поступающего из тепловой сети, в части водно-химического режима</w:t>
      </w:r>
      <w:r>
        <w:rPr>
          <w:sz w:val="24"/>
          <w:szCs w:val="24"/>
        </w:rPr>
        <w:t>.</w:t>
      </w:r>
    </w:p>
    <w:p w:rsidR="00DE745F" w:rsidRPr="00BD45AE" w:rsidRDefault="00DE745F"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 xml:space="preserve">В случае отсутствия приборов учета поданных ресурсов </w:t>
      </w:r>
      <w:r w:rsidR="00D9696C">
        <w:rPr>
          <w:sz w:val="24"/>
          <w:szCs w:val="24"/>
        </w:rPr>
        <w:t xml:space="preserve">на объектах, </w:t>
      </w:r>
      <w:r w:rsidR="00D9696C" w:rsidRPr="00D9696C">
        <w:rPr>
          <w:sz w:val="24"/>
          <w:szCs w:val="24"/>
        </w:rPr>
        <w:t xml:space="preserve">если обязанность оборудования приборами учета предусмотрена требованиями </w:t>
      </w:r>
      <w:r w:rsidR="00D9696C">
        <w:rPr>
          <w:sz w:val="24"/>
          <w:szCs w:val="24"/>
        </w:rPr>
        <w:t xml:space="preserve">Закона об энергосбережении, </w:t>
      </w:r>
      <w:r>
        <w:rPr>
          <w:sz w:val="24"/>
          <w:szCs w:val="24"/>
        </w:rPr>
        <w:t>обеспечить установку</w:t>
      </w:r>
      <w:r w:rsidR="00BA057F">
        <w:rPr>
          <w:sz w:val="24"/>
          <w:szCs w:val="24"/>
        </w:rPr>
        <w:t xml:space="preserve"> и ввод</w:t>
      </w:r>
      <w:r>
        <w:rPr>
          <w:sz w:val="24"/>
          <w:szCs w:val="24"/>
        </w:rPr>
        <w:t xml:space="preserve"> приборов учета.</w:t>
      </w:r>
    </w:p>
    <w:p w:rsidR="001C2CEE" w:rsidRDefault="001C2CEE" w:rsidP="001C2CEE">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В</w:t>
      </w:r>
      <w:r w:rsidRPr="00BD45AE">
        <w:rPr>
          <w:sz w:val="24"/>
          <w:szCs w:val="24"/>
        </w:rPr>
        <w:t xml:space="preserve">ести </w:t>
      </w:r>
      <w:r>
        <w:rPr>
          <w:sz w:val="24"/>
          <w:szCs w:val="24"/>
        </w:rPr>
        <w:t xml:space="preserve">коммерческий </w:t>
      </w:r>
      <w:r w:rsidRPr="00BD45AE">
        <w:rPr>
          <w:sz w:val="24"/>
          <w:szCs w:val="24"/>
        </w:rPr>
        <w:t xml:space="preserve">учет </w:t>
      </w:r>
      <w:r>
        <w:rPr>
          <w:sz w:val="24"/>
          <w:szCs w:val="24"/>
        </w:rPr>
        <w:t xml:space="preserve">поданных ресурсов. </w:t>
      </w:r>
      <w:r w:rsidRPr="00BD45AE">
        <w:rPr>
          <w:sz w:val="24"/>
          <w:szCs w:val="24"/>
        </w:rPr>
        <w:t xml:space="preserve">До </w:t>
      </w:r>
      <w:r>
        <w:rPr>
          <w:sz w:val="24"/>
          <w:szCs w:val="24"/>
        </w:rPr>
        <w:t>____</w:t>
      </w:r>
      <w:r w:rsidRPr="00BD45AE">
        <w:rPr>
          <w:sz w:val="24"/>
          <w:szCs w:val="24"/>
        </w:rPr>
        <w:t xml:space="preserve"> числа каждого </w:t>
      </w:r>
      <w:r>
        <w:rPr>
          <w:sz w:val="24"/>
          <w:szCs w:val="24"/>
        </w:rPr>
        <w:t>_____</w:t>
      </w:r>
      <w:r w:rsidRPr="00BD45AE">
        <w:rPr>
          <w:sz w:val="24"/>
          <w:szCs w:val="24"/>
        </w:rPr>
        <w:t xml:space="preserve"> месяца</w:t>
      </w:r>
      <w:r>
        <w:rPr>
          <w:sz w:val="24"/>
          <w:szCs w:val="24"/>
        </w:rPr>
        <w:t xml:space="preserve"> п</w:t>
      </w:r>
      <w:r w:rsidRPr="00BD45AE">
        <w:rPr>
          <w:sz w:val="24"/>
          <w:szCs w:val="24"/>
        </w:rPr>
        <w:t xml:space="preserve">редоставлять </w:t>
      </w:r>
      <w:r>
        <w:rPr>
          <w:sz w:val="24"/>
          <w:szCs w:val="24"/>
        </w:rPr>
        <w:t>Теплоснабжающей</w:t>
      </w:r>
      <w:r w:rsidRPr="00BD45AE">
        <w:rPr>
          <w:sz w:val="24"/>
          <w:szCs w:val="24"/>
        </w:rPr>
        <w:t xml:space="preserve"> организации </w:t>
      </w:r>
      <w:r w:rsidRPr="00565F6E">
        <w:rPr>
          <w:sz w:val="24"/>
          <w:szCs w:val="24"/>
        </w:rPr>
        <w:t>сведения</w:t>
      </w:r>
      <w:r>
        <w:rPr>
          <w:sz w:val="24"/>
          <w:szCs w:val="24"/>
        </w:rPr>
        <w:t xml:space="preserve"> о показаниях приборов учета тепловой энергии, горячей воды </w:t>
      </w:r>
      <w:r w:rsidRPr="00565F6E">
        <w:rPr>
          <w:sz w:val="24"/>
          <w:szCs w:val="24"/>
        </w:rPr>
        <w:t>(по электронной почте, почтовым отправлением, нарочно, факсом).</w:t>
      </w:r>
      <w:r>
        <w:rPr>
          <w:sz w:val="24"/>
          <w:szCs w:val="24"/>
        </w:rPr>
        <w:t xml:space="preserve"> </w:t>
      </w:r>
    </w:p>
    <w:p w:rsidR="001C2CEE" w:rsidRDefault="001C2CEE" w:rsidP="001C2CEE">
      <w:pPr>
        <w:pStyle w:val="Bodytext21"/>
        <w:shd w:val="clear" w:color="auto" w:fill="auto"/>
        <w:tabs>
          <w:tab w:val="left" w:pos="1134"/>
        </w:tabs>
        <w:spacing w:line="240" w:lineRule="auto"/>
        <w:ind w:firstLine="426"/>
        <w:contextualSpacing/>
        <w:jc w:val="both"/>
        <w:rPr>
          <w:sz w:val="24"/>
          <w:szCs w:val="24"/>
        </w:rPr>
      </w:pPr>
      <w:r w:rsidRPr="00FF38C3">
        <w:rPr>
          <w:sz w:val="24"/>
          <w:szCs w:val="24"/>
        </w:rPr>
        <w:t xml:space="preserve">В целях проверки достоверности </w:t>
      </w:r>
      <w:r>
        <w:rPr>
          <w:sz w:val="24"/>
          <w:szCs w:val="24"/>
        </w:rPr>
        <w:t>данных о показаниях приборов учета</w:t>
      </w:r>
      <w:r w:rsidRPr="00FF38C3">
        <w:rPr>
          <w:sz w:val="24"/>
          <w:szCs w:val="24"/>
        </w:rPr>
        <w:t xml:space="preserve"> </w:t>
      </w:r>
      <w:r>
        <w:rPr>
          <w:sz w:val="24"/>
          <w:szCs w:val="24"/>
        </w:rPr>
        <w:t>Абонент</w:t>
      </w:r>
      <w:r w:rsidRPr="00FF38C3">
        <w:rPr>
          <w:sz w:val="24"/>
          <w:szCs w:val="24"/>
        </w:rPr>
        <w:t xml:space="preserve"> </w:t>
      </w:r>
      <w:r>
        <w:rPr>
          <w:sz w:val="24"/>
          <w:szCs w:val="24"/>
        </w:rPr>
        <w:t xml:space="preserve">ежемесячно предоставляет </w:t>
      </w:r>
      <w:r w:rsidRPr="00FF38C3">
        <w:rPr>
          <w:sz w:val="24"/>
          <w:szCs w:val="24"/>
        </w:rPr>
        <w:t>подтверждающ</w:t>
      </w:r>
      <w:r>
        <w:rPr>
          <w:sz w:val="24"/>
          <w:szCs w:val="24"/>
        </w:rPr>
        <w:t>ую</w:t>
      </w:r>
      <w:r w:rsidRPr="00FF38C3">
        <w:rPr>
          <w:sz w:val="24"/>
          <w:szCs w:val="24"/>
        </w:rPr>
        <w:t xml:space="preserve"> информаци</w:t>
      </w:r>
      <w:r>
        <w:rPr>
          <w:sz w:val="24"/>
          <w:szCs w:val="24"/>
        </w:rPr>
        <w:t xml:space="preserve">ю, </w:t>
      </w:r>
      <w:r w:rsidRPr="00FF38C3">
        <w:rPr>
          <w:sz w:val="24"/>
          <w:szCs w:val="24"/>
        </w:rPr>
        <w:t xml:space="preserve">в </w:t>
      </w:r>
      <w:proofErr w:type="spellStart"/>
      <w:r w:rsidRPr="00FF38C3">
        <w:rPr>
          <w:sz w:val="24"/>
          <w:szCs w:val="24"/>
        </w:rPr>
        <w:t>т.ч</w:t>
      </w:r>
      <w:proofErr w:type="spellEnd"/>
      <w:r w:rsidRPr="00FF38C3">
        <w:rPr>
          <w:sz w:val="24"/>
          <w:szCs w:val="24"/>
        </w:rPr>
        <w:t xml:space="preserve">. в виде электронного документа, распечаток архива </w:t>
      </w:r>
      <w:proofErr w:type="spellStart"/>
      <w:r w:rsidRPr="00FF38C3">
        <w:rPr>
          <w:sz w:val="24"/>
          <w:szCs w:val="24"/>
        </w:rPr>
        <w:t>тепловычислителей</w:t>
      </w:r>
      <w:proofErr w:type="spellEnd"/>
      <w:r w:rsidRPr="00FF38C3">
        <w:rPr>
          <w:sz w:val="24"/>
          <w:szCs w:val="24"/>
        </w:rPr>
        <w:t xml:space="preserve"> (ведомостей учета параметров теплопотребления), созданных в соответствии с инструкци</w:t>
      </w:r>
      <w:r>
        <w:rPr>
          <w:sz w:val="24"/>
          <w:szCs w:val="24"/>
        </w:rPr>
        <w:t>ей изготовителя приборов учета посредством _____________________</w:t>
      </w:r>
      <w:r w:rsidRPr="00FF38C3">
        <w:rPr>
          <w:sz w:val="24"/>
          <w:szCs w:val="24"/>
        </w:rPr>
        <w:t>.</w:t>
      </w:r>
    </w:p>
    <w:p w:rsidR="00BD45AE" w:rsidRPr="0034790B" w:rsidRDefault="001C2CEE" w:rsidP="001C2CEE">
      <w:pPr>
        <w:pStyle w:val="Bodytext21"/>
        <w:shd w:val="clear" w:color="auto" w:fill="auto"/>
        <w:tabs>
          <w:tab w:val="left" w:pos="1134"/>
        </w:tabs>
        <w:spacing w:line="240" w:lineRule="auto"/>
        <w:ind w:firstLine="426"/>
        <w:contextualSpacing/>
        <w:jc w:val="both"/>
        <w:rPr>
          <w:sz w:val="24"/>
          <w:szCs w:val="24"/>
        </w:rPr>
      </w:pPr>
      <w:r w:rsidRPr="007D4F3A">
        <w:rPr>
          <w:sz w:val="24"/>
          <w:szCs w:val="24"/>
        </w:rPr>
        <w:t>В случае не</w:t>
      </w:r>
      <w:r>
        <w:rPr>
          <w:sz w:val="24"/>
          <w:szCs w:val="24"/>
        </w:rPr>
        <w:t xml:space="preserve"> </w:t>
      </w:r>
      <w:r w:rsidRPr="007D4F3A">
        <w:rPr>
          <w:sz w:val="24"/>
          <w:szCs w:val="24"/>
        </w:rPr>
        <w:t xml:space="preserve">предоставления </w:t>
      </w:r>
      <w:r>
        <w:rPr>
          <w:sz w:val="24"/>
          <w:szCs w:val="24"/>
        </w:rPr>
        <w:t>Абонентом</w:t>
      </w:r>
      <w:r w:rsidRPr="007D4F3A">
        <w:rPr>
          <w:sz w:val="24"/>
          <w:szCs w:val="24"/>
        </w:rPr>
        <w:t xml:space="preserve"> ежемесячн</w:t>
      </w:r>
      <w:r>
        <w:rPr>
          <w:sz w:val="24"/>
          <w:szCs w:val="24"/>
        </w:rPr>
        <w:t>ых</w:t>
      </w:r>
      <w:r w:rsidRPr="007D4F3A">
        <w:rPr>
          <w:sz w:val="24"/>
          <w:szCs w:val="24"/>
        </w:rPr>
        <w:t xml:space="preserve"> </w:t>
      </w:r>
      <w:r>
        <w:rPr>
          <w:sz w:val="24"/>
          <w:szCs w:val="24"/>
        </w:rPr>
        <w:t>показаний приборов учета</w:t>
      </w:r>
      <w:r w:rsidRPr="007D4F3A">
        <w:rPr>
          <w:sz w:val="24"/>
          <w:szCs w:val="24"/>
        </w:rPr>
        <w:t xml:space="preserve"> до </w:t>
      </w:r>
      <w:r>
        <w:rPr>
          <w:sz w:val="24"/>
          <w:szCs w:val="24"/>
        </w:rPr>
        <w:t>______</w:t>
      </w:r>
      <w:r w:rsidRPr="007D4F3A">
        <w:rPr>
          <w:sz w:val="24"/>
          <w:szCs w:val="24"/>
        </w:rPr>
        <w:t xml:space="preserve"> </w:t>
      </w:r>
      <w:r>
        <w:rPr>
          <w:sz w:val="24"/>
          <w:szCs w:val="24"/>
        </w:rPr>
        <w:t>числа Теплоснабжающая</w:t>
      </w:r>
      <w:r w:rsidRPr="007D4F3A">
        <w:rPr>
          <w:sz w:val="24"/>
          <w:szCs w:val="24"/>
        </w:rPr>
        <w:t xml:space="preserve"> организация имеет право в одностороннем порядке самостоятельно произвести прямое или дистанционное считывание информации приборов учета и использовать полученные данные для оформления платежных документов, при этом </w:t>
      </w:r>
      <w:r>
        <w:rPr>
          <w:sz w:val="24"/>
          <w:szCs w:val="24"/>
        </w:rPr>
        <w:t>Абонент</w:t>
      </w:r>
      <w:r w:rsidRPr="007D4F3A">
        <w:rPr>
          <w:sz w:val="24"/>
          <w:szCs w:val="24"/>
        </w:rPr>
        <w:t xml:space="preserve"> предоставляет беспрепятственный доступ представителям </w:t>
      </w:r>
      <w:r>
        <w:rPr>
          <w:sz w:val="24"/>
          <w:szCs w:val="24"/>
        </w:rPr>
        <w:t>Теплоснабжающей</w:t>
      </w:r>
      <w:r w:rsidRPr="007D4F3A">
        <w:rPr>
          <w:sz w:val="24"/>
          <w:szCs w:val="24"/>
        </w:rPr>
        <w:t xml:space="preserve"> организации к приборам учета по первому требованию</w:t>
      </w:r>
      <w:r>
        <w:rPr>
          <w:sz w:val="24"/>
          <w:szCs w:val="24"/>
        </w:rPr>
        <w:t xml:space="preserve">. </w:t>
      </w:r>
      <w:r w:rsidRPr="005E297F">
        <w:rPr>
          <w:sz w:val="24"/>
          <w:szCs w:val="24"/>
        </w:rPr>
        <w:t xml:space="preserve">В случае отказа в допуске </w:t>
      </w:r>
      <w:r w:rsidRPr="0034790B">
        <w:rPr>
          <w:sz w:val="24"/>
          <w:szCs w:val="24"/>
        </w:rPr>
        <w:t>Теплоснабжающей организации к приборам учета (узлам учета) применяется расчетный метод определения количества поданной тепловой энергии, горячей воды за расчетный период в соответствии с п. 6.2 настоящего договора</w:t>
      </w:r>
      <w:r w:rsidR="005E297F" w:rsidRPr="0034790B">
        <w:rPr>
          <w:sz w:val="24"/>
          <w:szCs w:val="24"/>
        </w:rPr>
        <w:t>.</w:t>
      </w:r>
    </w:p>
    <w:p w:rsidR="00BD45AE" w:rsidRPr="00121CF9" w:rsidRDefault="00BD45AE"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34790B">
        <w:rPr>
          <w:sz w:val="24"/>
          <w:szCs w:val="24"/>
        </w:rPr>
        <w:t xml:space="preserve">Обеспечивать беспрепятственный доступ работникам </w:t>
      </w:r>
      <w:r w:rsidR="00A56AF3" w:rsidRPr="0034790B">
        <w:rPr>
          <w:sz w:val="24"/>
          <w:szCs w:val="24"/>
        </w:rPr>
        <w:t>Теплоснабжающей</w:t>
      </w:r>
      <w:r w:rsidRPr="0034790B">
        <w:rPr>
          <w:sz w:val="24"/>
          <w:szCs w:val="24"/>
        </w:rPr>
        <w:t xml:space="preserve"> организации к </w:t>
      </w:r>
      <w:proofErr w:type="spellStart"/>
      <w:r w:rsidRPr="0034790B">
        <w:rPr>
          <w:sz w:val="24"/>
          <w:szCs w:val="24"/>
        </w:rPr>
        <w:t>теплопотребляющим</w:t>
      </w:r>
      <w:proofErr w:type="spellEnd"/>
      <w:r w:rsidRPr="0034790B">
        <w:rPr>
          <w:sz w:val="24"/>
          <w:szCs w:val="24"/>
        </w:rPr>
        <w:t xml:space="preserve"> установкам</w:t>
      </w:r>
      <w:r w:rsidR="00A15C02" w:rsidRPr="00A15C02">
        <w:rPr>
          <w:sz w:val="24"/>
          <w:szCs w:val="24"/>
        </w:rPr>
        <w:t xml:space="preserve"> </w:t>
      </w:r>
      <w:r w:rsidR="00A15C02">
        <w:rPr>
          <w:sz w:val="24"/>
          <w:szCs w:val="24"/>
        </w:rPr>
        <w:t>и приборам учета</w:t>
      </w:r>
      <w:r w:rsidR="00A15C02" w:rsidRPr="00A15C02">
        <w:rPr>
          <w:sz w:val="24"/>
          <w:szCs w:val="24"/>
        </w:rPr>
        <w:t xml:space="preserve"> </w:t>
      </w:r>
      <w:r w:rsidRPr="00BD45AE">
        <w:rPr>
          <w:sz w:val="24"/>
          <w:szCs w:val="24"/>
        </w:rPr>
        <w:t xml:space="preserve"> в целях проведения проверок их </w:t>
      </w:r>
      <w:r w:rsidRPr="00121CF9">
        <w:rPr>
          <w:sz w:val="24"/>
          <w:szCs w:val="24"/>
        </w:rPr>
        <w:t>технического состояния</w:t>
      </w:r>
      <w:r w:rsidR="00896ACE" w:rsidRPr="00121CF9">
        <w:rPr>
          <w:sz w:val="24"/>
          <w:szCs w:val="24"/>
        </w:rPr>
        <w:t xml:space="preserve">, </w:t>
      </w:r>
      <w:r w:rsidR="000B5CE6">
        <w:rPr>
          <w:sz w:val="24"/>
          <w:szCs w:val="24"/>
        </w:rPr>
        <w:t xml:space="preserve">снятия контрольных показаний приборов учета, </w:t>
      </w:r>
      <w:r w:rsidR="00896ACE" w:rsidRPr="00121CF9">
        <w:rPr>
          <w:sz w:val="24"/>
          <w:szCs w:val="24"/>
        </w:rPr>
        <w:t>иных целей</w:t>
      </w:r>
      <w:r w:rsidR="000A6004" w:rsidRPr="00121CF9">
        <w:rPr>
          <w:sz w:val="24"/>
          <w:szCs w:val="24"/>
        </w:rPr>
        <w:t xml:space="preserve"> (опломбирования</w:t>
      </w:r>
      <w:r w:rsidR="00121CF9" w:rsidRPr="00121CF9">
        <w:rPr>
          <w:sz w:val="24"/>
          <w:szCs w:val="24"/>
        </w:rPr>
        <w:t xml:space="preserve"> </w:t>
      </w:r>
      <w:r w:rsidR="000A6004" w:rsidRPr="00121CF9">
        <w:rPr>
          <w:sz w:val="24"/>
          <w:szCs w:val="24"/>
        </w:rPr>
        <w:t>и т.п.)</w:t>
      </w:r>
      <w:r w:rsidRPr="00121CF9">
        <w:rPr>
          <w:sz w:val="24"/>
          <w:szCs w:val="24"/>
        </w:rPr>
        <w:t>.</w:t>
      </w:r>
    </w:p>
    <w:p w:rsidR="00BD45AE" w:rsidRPr="00BD45AE" w:rsidRDefault="00352CAD"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Pr>
          <w:sz w:val="24"/>
          <w:szCs w:val="24"/>
        </w:rPr>
        <w:t xml:space="preserve">Соблюдать </w:t>
      </w:r>
      <w:r w:rsidRPr="008B7DDE">
        <w:rPr>
          <w:sz w:val="24"/>
          <w:szCs w:val="24"/>
        </w:rPr>
        <w:t>Правила технической эксплуатации энергоустановок</w:t>
      </w:r>
      <w:r>
        <w:rPr>
          <w:sz w:val="24"/>
          <w:szCs w:val="24"/>
        </w:rPr>
        <w:t>,</w:t>
      </w:r>
      <w:r w:rsidRPr="00BD45AE">
        <w:rPr>
          <w:sz w:val="24"/>
          <w:szCs w:val="24"/>
        </w:rPr>
        <w:t xml:space="preserve"> </w:t>
      </w:r>
      <w:r>
        <w:rPr>
          <w:sz w:val="24"/>
          <w:szCs w:val="24"/>
        </w:rPr>
        <w:t>о</w:t>
      </w:r>
      <w:r w:rsidR="00BD45AE" w:rsidRPr="00BD45AE">
        <w:rPr>
          <w:sz w:val="24"/>
          <w:szCs w:val="24"/>
        </w:rPr>
        <w:t>беспечивать надлежащее содержание</w:t>
      </w:r>
      <w:r>
        <w:rPr>
          <w:sz w:val="24"/>
          <w:szCs w:val="24"/>
        </w:rPr>
        <w:t xml:space="preserve"> систем потребления и</w:t>
      </w:r>
      <w:r w:rsidR="00BD45AE" w:rsidRPr="00BD45AE">
        <w:rPr>
          <w:sz w:val="24"/>
          <w:szCs w:val="24"/>
        </w:rPr>
        <w:t xml:space="preserve"> сетей теплоснабжения, находящихся в границах эксплуатационной</w:t>
      </w:r>
      <w:r w:rsidR="00BD45AE">
        <w:rPr>
          <w:sz w:val="24"/>
          <w:szCs w:val="24"/>
        </w:rPr>
        <w:t xml:space="preserve"> </w:t>
      </w:r>
      <w:r w:rsidR="00BD45AE" w:rsidRPr="00BD45AE">
        <w:rPr>
          <w:sz w:val="24"/>
          <w:szCs w:val="24"/>
        </w:rPr>
        <w:t>ответственности Абонента</w:t>
      </w:r>
      <w:r w:rsidR="0050305E">
        <w:rPr>
          <w:sz w:val="24"/>
          <w:szCs w:val="24"/>
        </w:rPr>
        <w:t>,</w:t>
      </w:r>
      <w:r w:rsidR="0050305E" w:rsidRPr="0050305E">
        <w:rPr>
          <w:sz w:val="24"/>
          <w:szCs w:val="24"/>
        </w:rPr>
        <w:t xml:space="preserve"> </w:t>
      </w:r>
      <w:r w:rsidR="0050305E">
        <w:rPr>
          <w:sz w:val="24"/>
          <w:szCs w:val="24"/>
        </w:rPr>
        <w:t>осуществлять подготовку к отопительному периоду</w:t>
      </w:r>
      <w:r w:rsidR="00BD45AE" w:rsidRPr="00BD45AE">
        <w:rPr>
          <w:sz w:val="24"/>
          <w:szCs w:val="24"/>
        </w:rPr>
        <w:t>.</w:t>
      </w:r>
      <w:r w:rsidR="00BD45AE">
        <w:rPr>
          <w:sz w:val="24"/>
          <w:szCs w:val="24"/>
        </w:rPr>
        <w:t xml:space="preserve"> </w:t>
      </w:r>
      <w:r w:rsidR="00BD45AE" w:rsidRPr="00BD45AE">
        <w:rPr>
          <w:sz w:val="24"/>
          <w:szCs w:val="24"/>
        </w:rPr>
        <w:t>Обеспечивать надлежащую</w:t>
      </w:r>
      <w:r w:rsidR="00BD45AE">
        <w:rPr>
          <w:sz w:val="24"/>
          <w:szCs w:val="24"/>
        </w:rPr>
        <w:t xml:space="preserve"> </w:t>
      </w:r>
      <w:r w:rsidR="00BD45AE" w:rsidRPr="00BD45AE">
        <w:rPr>
          <w:sz w:val="24"/>
          <w:szCs w:val="24"/>
        </w:rPr>
        <w:t>эксплуатацию</w:t>
      </w:r>
      <w:r w:rsidR="00D4518E">
        <w:rPr>
          <w:sz w:val="24"/>
          <w:szCs w:val="24"/>
        </w:rPr>
        <w:t>, сохранность и работоспособность</w:t>
      </w:r>
      <w:r w:rsidR="00BD45AE" w:rsidRPr="00BD45AE">
        <w:rPr>
          <w:sz w:val="24"/>
          <w:szCs w:val="24"/>
        </w:rPr>
        <w:t xml:space="preserve"> </w:t>
      </w:r>
      <w:r w:rsidR="00F5554D">
        <w:rPr>
          <w:sz w:val="24"/>
          <w:szCs w:val="24"/>
        </w:rPr>
        <w:t xml:space="preserve">приборов учета </w:t>
      </w:r>
      <w:r w:rsidR="00BD45AE" w:rsidRPr="00BD45AE">
        <w:rPr>
          <w:sz w:val="24"/>
          <w:szCs w:val="24"/>
        </w:rPr>
        <w:t>(своевременно осуществлять осмотры их технического состояния, техническое обслуживание, поверку, ремонт или замену)</w:t>
      </w:r>
      <w:r w:rsidR="002635CC">
        <w:rPr>
          <w:sz w:val="24"/>
          <w:szCs w:val="24"/>
        </w:rPr>
        <w:t xml:space="preserve">, </w:t>
      </w:r>
      <w:r w:rsidR="002635CC" w:rsidRPr="002635CC">
        <w:rPr>
          <w:sz w:val="24"/>
          <w:szCs w:val="24"/>
        </w:rPr>
        <w:t xml:space="preserve">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w:t>
      </w:r>
      <w:r w:rsidR="002635CC">
        <w:rPr>
          <w:sz w:val="24"/>
          <w:szCs w:val="24"/>
        </w:rPr>
        <w:t>Абонента</w:t>
      </w:r>
      <w:r w:rsidR="00BD45AE" w:rsidRPr="00BD45AE">
        <w:rPr>
          <w:sz w:val="24"/>
          <w:szCs w:val="24"/>
        </w:rPr>
        <w:t>.</w:t>
      </w:r>
    </w:p>
    <w:p w:rsidR="00BD45AE" w:rsidRPr="00BD45AE" w:rsidRDefault="00BD45AE"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 xml:space="preserve">Уведомлять </w:t>
      </w:r>
      <w:r w:rsidR="00A56AF3">
        <w:rPr>
          <w:sz w:val="24"/>
          <w:szCs w:val="24"/>
        </w:rPr>
        <w:t>Теплоснабжающую</w:t>
      </w:r>
      <w:r w:rsidRPr="00BD45AE">
        <w:rPr>
          <w:sz w:val="24"/>
          <w:szCs w:val="24"/>
        </w:rPr>
        <w:t xml:space="preserve"> организацию о проведении аварийных работ при отключении теплопотребления в тот же день, а при проведении плановых ремонтных работ - не менее чем </w:t>
      </w:r>
      <w:proofErr w:type="gramStart"/>
      <w:r w:rsidRPr="00BD45AE">
        <w:rPr>
          <w:sz w:val="24"/>
          <w:szCs w:val="24"/>
        </w:rPr>
        <w:t>за</w:t>
      </w:r>
      <w:proofErr w:type="gramEnd"/>
      <w:r w:rsidRPr="00BD45AE">
        <w:rPr>
          <w:sz w:val="24"/>
          <w:szCs w:val="24"/>
        </w:rPr>
        <w:t xml:space="preserve"> _____ </w:t>
      </w:r>
      <w:proofErr w:type="gramStart"/>
      <w:r w:rsidRPr="00BD45AE">
        <w:rPr>
          <w:sz w:val="24"/>
          <w:szCs w:val="24"/>
        </w:rPr>
        <w:t>суток</w:t>
      </w:r>
      <w:proofErr w:type="gramEnd"/>
      <w:r w:rsidRPr="00BD45AE">
        <w:rPr>
          <w:sz w:val="24"/>
          <w:szCs w:val="24"/>
        </w:rPr>
        <w:t xml:space="preserve"> подать заявку на отключение с вызовом</w:t>
      </w:r>
      <w:r>
        <w:rPr>
          <w:sz w:val="24"/>
          <w:szCs w:val="24"/>
        </w:rPr>
        <w:t xml:space="preserve"> </w:t>
      </w:r>
      <w:r w:rsidRPr="00BD45AE">
        <w:rPr>
          <w:sz w:val="24"/>
          <w:szCs w:val="24"/>
        </w:rPr>
        <w:t xml:space="preserve">представителя </w:t>
      </w:r>
      <w:r w:rsidR="00A56AF3">
        <w:rPr>
          <w:sz w:val="24"/>
          <w:szCs w:val="24"/>
        </w:rPr>
        <w:t>Теплоснабжающей</w:t>
      </w:r>
      <w:r w:rsidRPr="00BD45AE">
        <w:rPr>
          <w:sz w:val="24"/>
          <w:szCs w:val="24"/>
        </w:rPr>
        <w:t xml:space="preserve"> организации для составления соответствующего акта.</w:t>
      </w:r>
    </w:p>
    <w:p w:rsidR="00494193" w:rsidRDefault="00494193" w:rsidP="00DB0AC6">
      <w:pPr>
        <w:pStyle w:val="Bodytext21"/>
        <w:shd w:val="clear" w:color="auto" w:fill="auto"/>
        <w:tabs>
          <w:tab w:val="left" w:pos="1276"/>
        </w:tabs>
        <w:spacing w:line="240" w:lineRule="auto"/>
        <w:ind w:firstLine="426"/>
        <w:contextualSpacing/>
        <w:jc w:val="both"/>
        <w:rPr>
          <w:sz w:val="24"/>
          <w:szCs w:val="24"/>
        </w:rPr>
      </w:pPr>
      <w:r w:rsidRPr="00371848">
        <w:rPr>
          <w:sz w:val="24"/>
          <w:szCs w:val="24"/>
        </w:rPr>
        <w:t xml:space="preserve">Абонент обязан выполнять необходимые требующие отключения плановые ремонтные работы на своих системах теплопотребления </w:t>
      </w:r>
      <w:proofErr w:type="gramStart"/>
      <w:r w:rsidRPr="00371848">
        <w:rPr>
          <w:sz w:val="24"/>
          <w:szCs w:val="24"/>
        </w:rPr>
        <w:t>и(</w:t>
      </w:r>
      <w:proofErr w:type="gramEnd"/>
      <w:r w:rsidRPr="00371848">
        <w:rPr>
          <w:sz w:val="24"/>
          <w:szCs w:val="24"/>
        </w:rPr>
        <w:t>или) тепловых сетях в период производства ремонта теплоисточников и тепловых сетей Теплоснабжающей организацией.</w:t>
      </w:r>
    </w:p>
    <w:p w:rsidR="00BD45AE" w:rsidRDefault="00BD45AE" w:rsidP="00DB0AC6">
      <w:pPr>
        <w:pStyle w:val="Bodytext21"/>
        <w:shd w:val="clear" w:color="auto" w:fill="auto"/>
        <w:tabs>
          <w:tab w:val="left" w:pos="1276"/>
        </w:tabs>
        <w:spacing w:line="240" w:lineRule="auto"/>
        <w:ind w:firstLine="426"/>
        <w:contextualSpacing/>
        <w:jc w:val="both"/>
        <w:rPr>
          <w:sz w:val="24"/>
          <w:szCs w:val="24"/>
        </w:rPr>
      </w:pPr>
      <w:r w:rsidRPr="00BD45AE">
        <w:rPr>
          <w:sz w:val="24"/>
          <w:szCs w:val="24"/>
        </w:rPr>
        <w:lastRenderedPageBreak/>
        <w:t xml:space="preserve">В случае несвоевременной подачи заявки, отсутствия уведомления или акта об отключении, претензии по определению количества и стоимости тепловой энергии, горячей воды, подлежащих оплате Абонентом в отношении </w:t>
      </w:r>
      <w:r w:rsidR="00BD2072">
        <w:rPr>
          <w:sz w:val="24"/>
          <w:szCs w:val="24"/>
        </w:rPr>
        <w:t>объектов</w:t>
      </w:r>
      <w:r w:rsidRPr="00BD45AE">
        <w:rPr>
          <w:sz w:val="24"/>
          <w:szCs w:val="24"/>
        </w:rPr>
        <w:t>, не оборудованных прибором учета, не принимаются.</w:t>
      </w:r>
    </w:p>
    <w:p w:rsidR="00CC7291" w:rsidRDefault="00CC7291"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CC7291">
        <w:rPr>
          <w:sz w:val="24"/>
          <w:szCs w:val="24"/>
        </w:rPr>
        <w:t xml:space="preserve">Немедленно (не более чем в течение суток) уведомлять </w:t>
      </w:r>
      <w:r>
        <w:rPr>
          <w:sz w:val="24"/>
          <w:szCs w:val="24"/>
        </w:rPr>
        <w:t>Теплоснабжающую</w:t>
      </w:r>
      <w:r w:rsidRPr="00BD45AE">
        <w:rPr>
          <w:sz w:val="24"/>
          <w:szCs w:val="24"/>
        </w:rPr>
        <w:t xml:space="preserve"> организацию </w:t>
      </w:r>
      <w:r w:rsidRPr="00CC7291">
        <w:rPr>
          <w:sz w:val="24"/>
          <w:szCs w:val="24"/>
        </w:rPr>
        <w:t>обо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 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r>
        <w:rPr>
          <w:sz w:val="24"/>
          <w:szCs w:val="24"/>
        </w:rPr>
        <w:t>.</w:t>
      </w:r>
    </w:p>
    <w:p w:rsidR="00092057" w:rsidRDefault="00092057"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092057">
        <w:rPr>
          <w:sz w:val="24"/>
          <w:szCs w:val="24"/>
        </w:rPr>
        <w:t xml:space="preserve">Не допускать на тепловых сетях возведение построек, ограждений, складирования материалов, </w:t>
      </w:r>
      <w:proofErr w:type="spellStart"/>
      <w:r w:rsidRPr="00092057">
        <w:rPr>
          <w:sz w:val="24"/>
          <w:szCs w:val="24"/>
        </w:rPr>
        <w:t>деревопосадок</w:t>
      </w:r>
      <w:proofErr w:type="spellEnd"/>
      <w:r w:rsidRPr="00092057">
        <w:rPr>
          <w:sz w:val="24"/>
          <w:szCs w:val="24"/>
        </w:rPr>
        <w:t xml:space="preserve"> на расстоянии менее 5 м</w:t>
      </w:r>
      <w:r w:rsidR="00B70BB8">
        <w:rPr>
          <w:sz w:val="24"/>
          <w:szCs w:val="24"/>
        </w:rPr>
        <w:t>етров</w:t>
      </w:r>
      <w:r w:rsidRPr="00092057">
        <w:rPr>
          <w:sz w:val="24"/>
          <w:szCs w:val="24"/>
        </w:rPr>
        <w:t xml:space="preserve"> от тепловых сетей, производства земляных работ без согласования с </w:t>
      </w:r>
      <w:r>
        <w:rPr>
          <w:sz w:val="24"/>
          <w:szCs w:val="24"/>
        </w:rPr>
        <w:t>Теплоснабжающей</w:t>
      </w:r>
      <w:r w:rsidRPr="00BD45AE">
        <w:rPr>
          <w:sz w:val="24"/>
          <w:szCs w:val="24"/>
        </w:rPr>
        <w:t xml:space="preserve"> организаци</w:t>
      </w:r>
      <w:r>
        <w:rPr>
          <w:sz w:val="24"/>
          <w:szCs w:val="24"/>
        </w:rPr>
        <w:t>ей</w:t>
      </w:r>
      <w:r w:rsidRPr="00092057">
        <w:rPr>
          <w:sz w:val="24"/>
          <w:szCs w:val="24"/>
        </w:rPr>
        <w:t xml:space="preserve">. При нарушении данного обязательства </w:t>
      </w:r>
      <w:r>
        <w:rPr>
          <w:sz w:val="24"/>
          <w:szCs w:val="24"/>
        </w:rPr>
        <w:t>Теплоснабжающая</w:t>
      </w:r>
      <w:r w:rsidRPr="00BD45AE">
        <w:rPr>
          <w:sz w:val="24"/>
          <w:szCs w:val="24"/>
        </w:rPr>
        <w:t xml:space="preserve"> организаци</w:t>
      </w:r>
      <w:r>
        <w:rPr>
          <w:sz w:val="24"/>
          <w:szCs w:val="24"/>
        </w:rPr>
        <w:t>я</w:t>
      </w:r>
      <w:r w:rsidRPr="00092057">
        <w:rPr>
          <w:sz w:val="24"/>
          <w:szCs w:val="24"/>
        </w:rPr>
        <w:t xml:space="preserve"> не несет ответственности за ущерб, причиненный постройкам и насаждениям, при выполнении ремонтных  работ</w:t>
      </w:r>
      <w:r w:rsidR="00F04425">
        <w:rPr>
          <w:sz w:val="24"/>
          <w:szCs w:val="24"/>
        </w:rPr>
        <w:t>.</w:t>
      </w:r>
    </w:p>
    <w:p w:rsidR="005F25CA" w:rsidRDefault="00832693"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BD45AE">
        <w:rPr>
          <w:sz w:val="24"/>
          <w:szCs w:val="24"/>
        </w:rPr>
        <w:t>Подключать иных потребителей</w:t>
      </w:r>
      <w:r>
        <w:rPr>
          <w:sz w:val="24"/>
          <w:szCs w:val="24"/>
        </w:rPr>
        <w:t>,</w:t>
      </w:r>
      <w:r w:rsidRPr="00BD45AE">
        <w:rPr>
          <w:sz w:val="24"/>
          <w:szCs w:val="24"/>
        </w:rPr>
        <w:t xml:space="preserve"> </w:t>
      </w:r>
      <w:r>
        <w:rPr>
          <w:sz w:val="24"/>
          <w:szCs w:val="24"/>
        </w:rPr>
        <w:t xml:space="preserve">осуществлять </w:t>
      </w:r>
      <w:r w:rsidRPr="00F51F94">
        <w:rPr>
          <w:sz w:val="24"/>
          <w:szCs w:val="24"/>
        </w:rPr>
        <w:t>монтаж дополнительн</w:t>
      </w:r>
      <w:r>
        <w:rPr>
          <w:sz w:val="24"/>
          <w:szCs w:val="24"/>
        </w:rPr>
        <w:t xml:space="preserve">ых </w:t>
      </w:r>
      <w:proofErr w:type="spellStart"/>
      <w:r>
        <w:rPr>
          <w:sz w:val="24"/>
          <w:szCs w:val="24"/>
        </w:rPr>
        <w:t>теплоустановок</w:t>
      </w:r>
      <w:proofErr w:type="spellEnd"/>
      <w:r>
        <w:rPr>
          <w:sz w:val="24"/>
          <w:szCs w:val="24"/>
        </w:rPr>
        <w:t>, реконструкцию</w:t>
      </w:r>
      <w:r w:rsidRPr="00F51F94">
        <w:rPr>
          <w:sz w:val="24"/>
          <w:szCs w:val="24"/>
        </w:rPr>
        <w:t xml:space="preserve"> систем теплопотребления и </w:t>
      </w:r>
      <w:r>
        <w:rPr>
          <w:sz w:val="24"/>
          <w:szCs w:val="24"/>
        </w:rPr>
        <w:t xml:space="preserve">приборов </w:t>
      </w:r>
      <w:r w:rsidRPr="00F51F94">
        <w:rPr>
          <w:sz w:val="24"/>
          <w:szCs w:val="24"/>
        </w:rPr>
        <w:t>учета, замену дросселирующих устройств</w:t>
      </w:r>
      <w:r>
        <w:rPr>
          <w:sz w:val="24"/>
          <w:szCs w:val="24"/>
        </w:rPr>
        <w:t xml:space="preserve"> и т.д.</w:t>
      </w:r>
      <w:r w:rsidRPr="00F51F94">
        <w:rPr>
          <w:sz w:val="24"/>
          <w:szCs w:val="24"/>
        </w:rPr>
        <w:t xml:space="preserve"> </w:t>
      </w:r>
      <w:r w:rsidRPr="00BD45AE">
        <w:rPr>
          <w:sz w:val="24"/>
          <w:szCs w:val="24"/>
        </w:rPr>
        <w:t xml:space="preserve">только с </w:t>
      </w:r>
      <w:r>
        <w:rPr>
          <w:sz w:val="24"/>
          <w:szCs w:val="24"/>
        </w:rPr>
        <w:t xml:space="preserve">письменного </w:t>
      </w:r>
      <w:r w:rsidRPr="00BD45AE">
        <w:rPr>
          <w:sz w:val="24"/>
          <w:szCs w:val="24"/>
        </w:rPr>
        <w:t xml:space="preserve">разрешения </w:t>
      </w:r>
      <w:r>
        <w:rPr>
          <w:sz w:val="24"/>
          <w:szCs w:val="24"/>
        </w:rPr>
        <w:t>Теплоснабжающ</w:t>
      </w:r>
      <w:r w:rsidRPr="00BD45AE">
        <w:rPr>
          <w:sz w:val="24"/>
          <w:szCs w:val="24"/>
        </w:rPr>
        <w:t>ей организации.</w:t>
      </w:r>
      <w:r w:rsidRPr="008B6740">
        <w:rPr>
          <w:sz w:val="24"/>
          <w:szCs w:val="24"/>
        </w:rPr>
        <w:t xml:space="preserve"> </w:t>
      </w:r>
      <w:r w:rsidRPr="00754E2F">
        <w:rPr>
          <w:sz w:val="24"/>
          <w:szCs w:val="24"/>
        </w:rPr>
        <w:t xml:space="preserve">Ввод в эксплуатацию новых, отремонтированных и реконструируемых сетей и </w:t>
      </w:r>
      <w:proofErr w:type="spellStart"/>
      <w:r w:rsidRPr="00754E2F">
        <w:rPr>
          <w:sz w:val="24"/>
          <w:szCs w:val="24"/>
        </w:rPr>
        <w:t>теплоустановок</w:t>
      </w:r>
      <w:proofErr w:type="spellEnd"/>
      <w:r w:rsidRPr="00754E2F">
        <w:rPr>
          <w:sz w:val="24"/>
          <w:szCs w:val="24"/>
        </w:rPr>
        <w:t xml:space="preserve">, узлов учета, </w:t>
      </w:r>
      <w:r>
        <w:rPr>
          <w:sz w:val="24"/>
          <w:szCs w:val="24"/>
        </w:rPr>
        <w:t xml:space="preserve">установку и </w:t>
      </w:r>
      <w:r w:rsidRPr="00754E2F">
        <w:rPr>
          <w:sz w:val="24"/>
          <w:szCs w:val="24"/>
        </w:rPr>
        <w:t>замену дросселирующих устрой</w:t>
      </w:r>
      <w:proofErr w:type="gramStart"/>
      <w:r w:rsidRPr="00754E2F">
        <w:rPr>
          <w:sz w:val="24"/>
          <w:szCs w:val="24"/>
        </w:rPr>
        <w:t>ств пр</w:t>
      </w:r>
      <w:proofErr w:type="gramEnd"/>
      <w:r w:rsidRPr="00754E2F">
        <w:rPr>
          <w:sz w:val="24"/>
          <w:szCs w:val="24"/>
        </w:rPr>
        <w:t xml:space="preserve">оизводить только по письменному согласованию и в присутствии уполномоченного представителя </w:t>
      </w:r>
      <w:r>
        <w:rPr>
          <w:sz w:val="24"/>
          <w:szCs w:val="24"/>
        </w:rPr>
        <w:t>Тепло</w:t>
      </w:r>
      <w:r w:rsidRPr="00754E2F">
        <w:rPr>
          <w:sz w:val="24"/>
          <w:szCs w:val="24"/>
        </w:rPr>
        <w:t>снабжающей организации</w:t>
      </w:r>
      <w:r w:rsidR="005F25CA">
        <w:rPr>
          <w:sz w:val="24"/>
          <w:szCs w:val="24"/>
        </w:rPr>
        <w:t>.</w:t>
      </w:r>
    </w:p>
    <w:p w:rsidR="004876E1" w:rsidRPr="00BD45AE" w:rsidRDefault="0030251A"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r w:rsidRPr="00427979">
        <w:rPr>
          <w:sz w:val="24"/>
          <w:szCs w:val="24"/>
        </w:rPr>
        <w:t xml:space="preserve">При утрате права </w:t>
      </w:r>
      <w:r>
        <w:rPr>
          <w:sz w:val="24"/>
          <w:szCs w:val="24"/>
        </w:rPr>
        <w:t>собственности или иного права эксплуатации объекта Абонент</w:t>
      </w:r>
      <w:r w:rsidRPr="00427979">
        <w:rPr>
          <w:sz w:val="24"/>
          <w:szCs w:val="24"/>
        </w:rPr>
        <w:t xml:space="preserve"> обязан немедленно уведомить об этом </w:t>
      </w:r>
      <w:r>
        <w:rPr>
          <w:sz w:val="24"/>
          <w:szCs w:val="24"/>
        </w:rPr>
        <w:t>Тепло</w:t>
      </w:r>
      <w:r w:rsidRPr="00427979">
        <w:rPr>
          <w:sz w:val="24"/>
          <w:szCs w:val="24"/>
        </w:rPr>
        <w:t xml:space="preserve">снабжающую организацию и в течение 5 рабочих дней </w:t>
      </w:r>
      <w:proofErr w:type="gramStart"/>
      <w:r w:rsidRPr="00427979">
        <w:rPr>
          <w:sz w:val="24"/>
          <w:szCs w:val="24"/>
        </w:rPr>
        <w:t>предоставить подтверждающие документы</w:t>
      </w:r>
      <w:proofErr w:type="gramEnd"/>
      <w:r w:rsidRPr="00427979">
        <w:rPr>
          <w:sz w:val="24"/>
          <w:szCs w:val="24"/>
        </w:rPr>
        <w:t>, подписать акт, фиксирующий показания приборов учета, и произвести полный расчет по настоящему договору</w:t>
      </w:r>
      <w:r>
        <w:rPr>
          <w:sz w:val="24"/>
          <w:szCs w:val="24"/>
        </w:rPr>
        <w:t xml:space="preserve"> в отношении данного объекта</w:t>
      </w:r>
      <w:r w:rsidR="00FA5EE6">
        <w:rPr>
          <w:sz w:val="24"/>
          <w:szCs w:val="24"/>
        </w:rPr>
        <w:t>.</w:t>
      </w:r>
    </w:p>
    <w:p w:rsidR="00BD45AE" w:rsidRDefault="00BD45AE" w:rsidP="003F2605">
      <w:pPr>
        <w:pStyle w:val="Bodytext21"/>
        <w:numPr>
          <w:ilvl w:val="2"/>
          <w:numId w:val="3"/>
        </w:numPr>
        <w:shd w:val="clear" w:color="auto" w:fill="auto"/>
        <w:tabs>
          <w:tab w:val="left" w:pos="1134"/>
        </w:tabs>
        <w:spacing w:line="240" w:lineRule="auto"/>
        <w:ind w:left="0" w:firstLine="426"/>
        <w:contextualSpacing/>
        <w:jc w:val="both"/>
        <w:rPr>
          <w:sz w:val="24"/>
          <w:szCs w:val="24"/>
        </w:rPr>
      </w:pPr>
      <w:proofErr w:type="gramStart"/>
      <w:r w:rsidRPr="00BD45AE">
        <w:rPr>
          <w:sz w:val="24"/>
          <w:szCs w:val="24"/>
        </w:rPr>
        <w:t>Нести иные обязанности</w:t>
      </w:r>
      <w:proofErr w:type="gramEnd"/>
      <w:r w:rsidRPr="00BD45AE">
        <w:rPr>
          <w:sz w:val="24"/>
          <w:szCs w:val="24"/>
        </w:rPr>
        <w:t>, установленные настоящим договором, исходящие из действующего законодательства и связанные с исполнением настоящего договора.</w:t>
      </w:r>
    </w:p>
    <w:p w:rsidR="003C08A7" w:rsidRPr="00BD45AE" w:rsidRDefault="003C08A7" w:rsidP="003C08A7">
      <w:pPr>
        <w:pStyle w:val="Bodytext21"/>
        <w:shd w:val="clear" w:color="auto" w:fill="auto"/>
        <w:tabs>
          <w:tab w:val="left" w:pos="1560"/>
        </w:tabs>
        <w:spacing w:line="240" w:lineRule="auto"/>
        <w:ind w:left="709"/>
        <w:contextualSpacing/>
        <w:jc w:val="both"/>
        <w:rPr>
          <w:sz w:val="24"/>
          <w:szCs w:val="24"/>
        </w:rPr>
      </w:pPr>
    </w:p>
    <w:p w:rsidR="003C08A7" w:rsidRPr="003C08A7" w:rsidRDefault="003F2605" w:rsidP="003F2605">
      <w:pPr>
        <w:pStyle w:val="Heading10"/>
        <w:keepNext/>
        <w:keepLines/>
        <w:numPr>
          <w:ilvl w:val="1"/>
          <w:numId w:val="3"/>
        </w:numPr>
        <w:shd w:val="clear" w:color="auto" w:fill="auto"/>
        <w:tabs>
          <w:tab w:val="left" w:pos="1134"/>
        </w:tabs>
        <w:spacing w:line="240" w:lineRule="auto"/>
        <w:ind w:hanging="366"/>
        <w:contextualSpacing/>
        <w:rPr>
          <w:b/>
          <w:lang w:val="ru-RU" w:eastAsia="ru-RU" w:bidi="ru-RU"/>
        </w:rPr>
      </w:pPr>
      <w:r>
        <w:rPr>
          <w:b/>
          <w:lang w:val="ru-RU" w:eastAsia="ru-RU" w:bidi="ru-RU"/>
        </w:rPr>
        <w:t xml:space="preserve"> </w:t>
      </w:r>
      <w:r w:rsidR="003C08A7" w:rsidRPr="003C08A7">
        <w:rPr>
          <w:b/>
          <w:lang w:val="ru-RU" w:eastAsia="ru-RU" w:bidi="ru-RU"/>
        </w:rPr>
        <w:t>Абонент имеет право:</w:t>
      </w:r>
    </w:p>
    <w:p w:rsidR="00453A9A" w:rsidRDefault="006154B4" w:rsidP="00C91B8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Pr>
          <w:sz w:val="24"/>
          <w:szCs w:val="24"/>
        </w:rPr>
        <w:t>Получать в необходимых объемах тепловую энергию, горячую воду надлежащего качества</w:t>
      </w:r>
      <w:r w:rsidR="00D71AFE">
        <w:rPr>
          <w:sz w:val="24"/>
          <w:szCs w:val="24"/>
        </w:rPr>
        <w:t>.</w:t>
      </w:r>
    </w:p>
    <w:p w:rsidR="007076BD" w:rsidRDefault="007076BD" w:rsidP="00C91B8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7076BD">
        <w:rPr>
          <w:sz w:val="24"/>
          <w:szCs w:val="24"/>
        </w:rPr>
        <w:t xml:space="preserve">При аварийных работах в системах теплопотребления, связанных с прекращением подачи тепловой энергии, </w:t>
      </w:r>
      <w:r>
        <w:rPr>
          <w:sz w:val="24"/>
          <w:szCs w:val="24"/>
        </w:rPr>
        <w:t xml:space="preserve">горячей воды, </w:t>
      </w:r>
      <w:r w:rsidRPr="007076BD">
        <w:rPr>
          <w:sz w:val="24"/>
          <w:szCs w:val="24"/>
        </w:rPr>
        <w:t xml:space="preserve">требовать (при отсутствии приборов учета) </w:t>
      </w:r>
      <w:r w:rsidR="00731B31">
        <w:rPr>
          <w:sz w:val="24"/>
          <w:szCs w:val="24"/>
        </w:rPr>
        <w:t>учета</w:t>
      </w:r>
      <w:r w:rsidRPr="007076BD">
        <w:rPr>
          <w:sz w:val="24"/>
          <w:szCs w:val="24"/>
        </w:rPr>
        <w:t xml:space="preserve"> данного перерыва при определении количества поставленной тепловой энергии</w:t>
      </w:r>
      <w:r w:rsidR="00731B31">
        <w:rPr>
          <w:sz w:val="24"/>
          <w:szCs w:val="24"/>
        </w:rPr>
        <w:t>, горячей воды</w:t>
      </w:r>
      <w:r w:rsidRPr="007076BD">
        <w:rPr>
          <w:sz w:val="24"/>
          <w:szCs w:val="24"/>
        </w:rPr>
        <w:t xml:space="preserve"> при условии своевременного извещения </w:t>
      </w:r>
      <w:r w:rsidR="00731B31">
        <w:rPr>
          <w:sz w:val="24"/>
          <w:szCs w:val="24"/>
        </w:rPr>
        <w:t>Теплоснабжающей</w:t>
      </w:r>
      <w:r w:rsidR="00731B31" w:rsidRPr="00BD45AE">
        <w:rPr>
          <w:sz w:val="24"/>
          <w:szCs w:val="24"/>
        </w:rPr>
        <w:t xml:space="preserve"> организации</w:t>
      </w:r>
      <w:r w:rsidRPr="007076BD">
        <w:rPr>
          <w:sz w:val="24"/>
          <w:szCs w:val="24"/>
        </w:rPr>
        <w:t xml:space="preserve"> и составления акта с уполномоченным представителем </w:t>
      </w:r>
      <w:r w:rsidR="00731B31">
        <w:rPr>
          <w:sz w:val="24"/>
          <w:szCs w:val="24"/>
        </w:rPr>
        <w:t>Теплоснабжающей</w:t>
      </w:r>
      <w:r w:rsidR="00731B31" w:rsidRPr="00BD45AE">
        <w:rPr>
          <w:sz w:val="24"/>
          <w:szCs w:val="24"/>
        </w:rPr>
        <w:t xml:space="preserve"> организации</w:t>
      </w:r>
      <w:r w:rsidR="00731B31">
        <w:rPr>
          <w:sz w:val="24"/>
          <w:szCs w:val="24"/>
        </w:rPr>
        <w:t>.</w:t>
      </w:r>
    </w:p>
    <w:p w:rsidR="003C08A7" w:rsidRPr="00890146" w:rsidRDefault="003644B1" w:rsidP="00C91B8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86581B">
        <w:rPr>
          <w:sz w:val="24"/>
          <w:szCs w:val="24"/>
        </w:rPr>
        <w:t>Инициировать проведение проверок качества подаваемых тепловой энергии</w:t>
      </w:r>
      <w:r>
        <w:rPr>
          <w:sz w:val="24"/>
          <w:szCs w:val="24"/>
        </w:rPr>
        <w:t xml:space="preserve">, </w:t>
      </w:r>
      <w:r w:rsidRPr="0086581B">
        <w:rPr>
          <w:sz w:val="24"/>
          <w:szCs w:val="24"/>
        </w:rPr>
        <w:t>горячей воды с участием представителей Теплоснабжающей организации путем направления письменного уведомления способом, позволяющим установить факт и дату получения. Дата и время проведения проверки согласовывается с Теплоснабжающей организацией</w:t>
      </w:r>
      <w:r w:rsidR="003C08A7" w:rsidRPr="00890146">
        <w:rPr>
          <w:sz w:val="24"/>
          <w:szCs w:val="24"/>
        </w:rPr>
        <w:t>.</w:t>
      </w:r>
    </w:p>
    <w:p w:rsidR="003C08A7" w:rsidRPr="00890146" w:rsidRDefault="003C08A7" w:rsidP="00C91B83">
      <w:pPr>
        <w:pStyle w:val="Bodytext21"/>
        <w:numPr>
          <w:ilvl w:val="2"/>
          <w:numId w:val="3"/>
        </w:numPr>
        <w:shd w:val="clear" w:color="auto" w:fill="auto"/>
        <w:tabs>
          <w:tab w:val="left" w:pos="1134"/>
          <w:tab w:val="left" w:pos="1560"/>
        </w:tabs>
        <w:spacing w:line="240" w:lineRule="auto"/>
        <w:ind w:left="0" w:firstLine="426"/>
        <w:contextualSpacing/>
        <w:jc w:val="both"/>
        <w:rPr>
          <w:sz w:val="24"/>
          <w:szCs w:val="24"/>
        </w:rPr>
      </w:pPr>
      <w:r w:rsidRPr="00890146">
        <w:rPr>
          <w:sz w:val="24"/>
          <w:szCs w:val="24"/>
        </w:rPr>
        <w:t>Пользоваться другими правами, предусмотренными настоящим договором и действующим законодательством.</w:t>
      </w:r>
    </w:p>
    <w:p w:rsidR="00EB42E2" w:rsidRPr="00890146" w:rsidRDefault="00EB42E2" w:rsidP="00EB42E2">
      <w:pPr>
        <w:pStyle w:val="Bodytext21"/>
        <w:shd w:val="clear" w:color="auto" w:fill="auto"/>
        <w:tabs>
          <w:tab w:val="left" w:pos="1560"/>
        </w:tabs>
        <w:spacing w:line="240" w:lineRule="auto"/>
        <w:contextualSpacing/>
        <w:jc w:val="both"/>
        <w:rPr>
          <w:sz w:val="24"/>
          <w:szCs w:val="24"/>
        </w:rPr>
      </w:pPr>
    </w:p>
    <w:p w:rsidR="003C08A7" w:rsidRPr="00890146" w:rsidRDefault="003C08A7" w:rsidP="00EB42E2">
      <w:pPr>
        <w:pStyle w:val="Bodytext21"/>
        <w:numPr>
          <w:ilvl w:val="0"/>
          <w:numId w:val="3"/>
        </w:numPr>
        <w:shd w:val="clear" w:color="auto" w:fill="auto"/>
        <w:spacing w:line="240" w:lineRule="auto"/>
        <w:contextualSpacing/>
        <w:jc w:val="center"/>
        <w:rPr>
          <w:b/>
          <w:sz w:val="24"/>
          <w:szCs w:val="24"/>
        </w:rPr>
      </w:pPr>
      <w:r w:rsidRPr="00890146">
        <w:rPr>
          <w:b/>
          <w:sz w:val="24"/>
          <w:szCs w:val="24"/>
        </w:rPr>
        <w:t>Порядок взаимоотношений сторон договора при установке</w:t>
      </w:r>
      <w:r w:rsidR="001E678B" w:rsidRPr="00890146">
        <w:rPr>
          <w:b/>
          <w:sz w:val="24"/>
          <w:szCs w:val="24"/>
        </w:rPr>
        <w:t xml:space="preserve"> </w:t>
      </w:r>
      <w:r w:rsidRPr="00890146">
        <w:rPr>
          <w:b/>
          <w:sz w:val="24"/>
          <w:szCs w:val="24"/>
        </w:rPr>
        <w:t>приборов учета и обеспечения их надлежащей эксплуатации</w:t>
      </w:r>
    </w:p>
    <w:p w:rsidR="003C08A7" w:rsidRPr="00086242" w:rsidRDefault="003C08A7" w:rsidP="003C08A7">
      <w:pPr>
        <w:pStyle w:val="Bodytext21"/>
        <w:shd w:val="clear" w:color="auto" w:fill="auto"/>
        <w:spacing w:line="240" w:lineRule="auto"/>
        <w:ind w:left="1134"/>
        <w:contextualSpacing/>
        <w:rPr>
          <w:b/>
          <w:sz w:val="24"/>
          <w:szCs w:val="24"/>
          <w:highlight w:val="yellow"/>
        </w:rPr>
      </w:pPr>
    </w:p>
    <w:p w:rsidR="005B6D86" w:rsidRPr="0022767A" w:rsidRDefault="005B6D86" w:rsidP="005B6D86">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22767A">
        <w:rPr>
          <w:sz w:val="24"/>
          <w:szCs w:val="24"/>
        </w:rPr>
        <w:t>Абонент обязан обеспечить введение в эксплуатацию установленных приборов учета, в том числе установленных после их очередной поверки, ремонта или замены, в срок не позднее первого числа месяца, следующего за месяцем их установки.</w:t>
      </w:r>
    </w:p>
    <w:p w:rsidR="005B6D86" w:rsidRPr="0022767A" w:rsidRDefault="005B6D86" w:rsidP="005B6D86">
      <w:pPr>
        <w:pStyle w:val="Bodytext21"/>
        <w:shd w:val="clear" w:color="auto" w:fill="auto"/>
        <w:tabs>
          <w:tab w:val="left" w:pos="993"/>
          <w:tab w:val="left" w:pos="1325"/>
        </w:tabs>
        <w:spacing w:line="240" w:lineRule="auto"/>
        <w:ind w:firstLine="426"/>
        <w:contextualSpacing/>
        <w:jc w:val="both"/>
        <w:rPr>
          <w:sz w:val="24"/>
          <w:szCs w:val="24"/>
        </w:rPr>
      </w:pPr>
      <w:r w:rsidRPr="0022767A">
        <w:rPr>
          <w:sz w:val="24"/>
          <w:szCs w:val="24"/>
        </w:rPr>
        <w:t>Абонент обязан обеспечить допуск представителей Теплоснабжающей организации для оформления актов допуска приборов учета в коммерческую эксплуатацию и их опломбирования.</w:t>
      </w:r>
    </w:p>
    <w:p w:rsidR="005B6D86" w:rsidRDefault="005B6D86" w:rsidP="005B6D86">
      <w:pPr>
        <w:pStyle w:val="Bodytext21"/>
        <w:shd w:val="clear" w:color="auto" w:fill="auto"/>
        <w:tabs>
          <w:tab w:val="left" w:pos="993"/>
          <w:tab w:val="left" w:pos="1325"/>
        </w:tabs>
        <w:spacing w:line="240" w:lineRule="auto"/>
        <w:ind w:firstLine="426"/>
        <w:contextualSpacing/>
        <w:jc w:val="both"/>
        <w:rPr>
          <w:sz w:val="24"/>
          <w:szCs w:val="24"/>
        </w:rPr>
      </w:pPr>
      <w:r w:rsidRPr="0022767A">
        <w:rPr>
          <w:sz w:val="24"/>
          <w:szCs w:val="24"/>
        </w:rPr>
        <w:t>Теплоснабжающая организация обязана направить своего представителя для участия в приемке в эксплуатацию установленного Абонентом прибора учета. Допуск прибора учета в эксплуатацию осуществляется в порядке, установленном Правилами коммерческого учета тепловой энергии</w:t>
      </w:r>
      <w:r w:rsidR="003856FC">
        <w:rPr>
          <w:sz w:val="24"/>
          <w:szCs w:val="24"/>
        </w:rPr>
        <w:t>, Правилами организации коммерческого учета воды.</w:t>
      </w:r>
    </w:p>
    <w:p w:rsidR="003C08A7" w:rsidRPr="0093744E" w:rsidRDefault="003C08A7" w:rsidP="00B52953">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E5583C">
        <w:rPr>
          <w:sz w:val="24"/>
          <w:szCs w:val="24"/>
        </w:rPr>
        <w:t xml:space="preserve">При выходе из строя прибора учета Абонент фиксирует время и дату выхода из строя прибора учета в журнале показаний приборов учета и немедленно (не более чем в течение суток) уведомляет об этом </w:t>
      </w:r>
      <w:r w:rsidR="00A56AF3" w:rsidRPr="00E5583C">
        <w:rPr>
          <w:sz w:val="24"/>
          <w:szCs w:val="24"/>
        </w:rPr>
        <w:t>Теплоснабжающую</w:t>
      </w:r>
      <w:r w:rsidRPr="00E5583C">
        <w:rPr>
          <w:sz w:val="24"/>
          <w:szCs w:val="24"/>
        </w:rPr>
        <w:t xml:space="preserve"> организацию, а также сообщает данные о показаниях прибора </w:t>
      </w:r>
      <w:r w:rsidRPr="00E5583C">
        <w:rPr>
          <w:sz w:val="24"/>
          <w:szCs w:val="24"/>
        </w:rPr>
        <w:lastRenderedPageBreak/>
        <w:t xml:space="preserve">учета на момент его выхода из строя. Если дата выхода из строя прибора учета неизвестна, прибор учета считается вышедшим из </w:t>
      </w:r>
      <w:proofErr w:type="gramStart"/>
      <w:r w:rsidRPr="00E5583C">
        <w:rPr>
          <w:sz w:val="24"/>
          <w:szCs w:val="24"/>
        </w:rPr>
        <w:t>строя</w:t>
      </w:r>
      <w:proofErr w:type="gramEnd"/>
      <w:r w:rsidRPr="00E5583C">
        <w:rPr>
          <w:sz w:val="24"/>
          <w:szCs w:val="24"/>
        </w:rPr>
        <w:t xml:space="preserve"> начиная с расчетного периода, в котором наступили указанные события, до даты, когда был возобновлен</w:t>
      </w:r>
      <w:r w:rsidR="0042519F" w:rsidRPr="00E5583C">
        <w:rPr>
          <w:sz w:val="24"/>
          <w:szCs w:val="24"/>
        </w:rPr>
        <w:t xml:space="preserve"> учет объемов тепловой энергии,</w:t>
      </w:r>
      <w:r w:rsidRPr="00E5583C">
        <w:rPr>
          <w:sz w:val="24"/>
          <w:szCs w:val="24"/>
        </w:rPr>
        <w:t xml:space="preserve"> горячей воды путем </w:t>
      </w:r>
      <w:r w:rsidRPr="0093744E">
        <w:rPr>
          <w:sz w:val="24"/>
          <w:szCs w:val="24"/>
        </w:rPr>
        <w:t>введения в эксплуатацию соответствующего прибора учета.</w:t>
      </w:r>
    </w:p>
    <w:p w:rsidR="003C08A7" w:rsidRDefault="00BA746D" w:rsidP="00B52953">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Pr>
          <w:sz w:val="24"/>
          <w:szCs w:val="24"/>
        </w:rPr>
        <w:t>При</w:t>
      </w:r>
      <w:r w:rsidRPr="001C7C35">
        <w:rPr>
          <w:sz w:val="24"/>
          <w:szCs w:val="24"/>
        </w:rPr>
        <w:t xml:space="preserve"> умышленн</w:t>
      </w:r>
      <w:r>
        <w:rPr>
          <w:sz w:val="24"/>
          <w:szCs w:val="24"/>
        </w:rPr>
        <w:t>ом в</w:t>
      </w:r>
      <w:r w:rsidRPr="001C7C35">
        <w:rPr>
          <w:sz w:val="24"/>
          <w:szCs w:val="24"/>
        </w:rPr>
        <w:t>ывод</w:t>
      </w:r>
      <w:r>
        <w:rPr>
          <w:sz w:val="24"/>
          <w:szCs w:val="24"/>
        </w:rPr>
        <w:t>е</w:t>
      </w:r>
      <w:r w:rsidRPr="001C7C35">
        <w:rPr>
          <w:sz w:val="24"/>
          <w:szCs w:val="24"/>
        </w:rPr>
        <w:t xml:space="preserve"> из строя </w:t>
      </w:r>
      <w:r w:rsidRPr="00267AB3">
        <w:rPr>
          <w:sz w:val="24"/>
          <w:szCs w:val="24"/>
        </w:rPr>
        <w:t>прибора учета или ино</w:t>
      </w:r>
      <w:r>
        <w:rPr>
          <w:sz w:val="24"/>
          <w:szCs w:val="24"/>
        </w:rPr>
        <w:t>м</w:t>
      </w:r>
      <w:r w:rsidRPr="00267AB3">
        <w:rPr>
          <w:sz w:val="24"/>
          <w:szCs w:val="24"/>
        </w:rPr>
        <w:t xml:space="preserve"> воздействи</w:t>
      </w:r>
      <w:r>
        <w:rPr>
          <w:sz w:val="24"/>
          <w:szCs w:val="24"/>
        </w:rPr>
        <w:t>и</w:t>
      </w:r>
      <w:r w:rsidRPr="00267AB3">
        <w:rPr>
          <w:sz w:val="24"/>
          <w:szCs w:val="24"/>
        </w:rPr>
        <w:t xml:space="preserve"> на прибор учета с целью искажения его показаний</w:t>
      </w:r>
      <w:r>
        <w:rPr>
          <w:sz w:val="24"/>
          <w:szCs w:val="24"/>
        </w:rPr>
        <w:t>, при</w:t>
      </w:r>
      <w:r w:rsidRPr="00C56A52">
        <w:rPr>
          <w:sz w:val="24"/>
          <w:szCs w:val="24"/>
        </w:rPr>
        <w:t xml:space="preserve"> повреждени</w:t>
      </w:r>
      <w:r>
        <w:rPr>
          <w:sz w:val="24"/>
          <w:szCs w:val="24"/>
        </w:rPr>
        <w:t>и</w:t>
      </w:r>
      <w:r w:rsidRPr="00C56A52">
        <w:rPr>
          <w:sz w:val="24"/>
          <w:szCs w:val="24"/>
        </w:rPr>
        <w:t xml:space="preserve"> или срыв</w:t>
      </w:r>
      <w:r>
        <w:rPr>
          <w:sz w:val="24"/>
          <w:szCs w:val="24"/>
        </w:rPr>
        <w:t>е</w:t>
      </w:r>
      <w:r w:rsidRPr="00C56A52">
        <w:rPr>
          <w:sz w:val="24"/>
          <w:szCs w:val="24"/>
        </w:rPr>
        <w:t xml:space="preserve"> печати (пломбы), наложенной </w:t>
      </w:r>
      <w:r>
        <w:rPr>
          <w:sz w:val="24"/>
          <w:szCs w:val="24"/>
        </w:rPr>
        <w:t>Тепло</w:t>
      </w:r>
      <w:r w:rsidRPr="00C56A52">
        <w:rPr>
          <w:sz w:val="24"/>
          <w:szCs w:val="24"/>
        </w:rPr>
        <w:t>снабжающей организацией</w:t>
      </w:r>
      <w:r>
        <w:rPr>
          <w:sz w:val="24"/>
          <w:szCs w:val="24"/>
        </w:rPr>
        <w:t>,</w:t>
      </w:r>
      <w:r w:rsidRPr="00267AB3">
        <w:rPr>
          <w:sz w:val="24"/>
          <w:szCs w:val="24"/>
        </w:rPr>
        <w:t xml:space="preserve"> </w:t>
      </w:r>
      <w:r>
        <w:rPr>
          <w:sz w:val="24"/>
          <w:szCs w:val="24"/>
        </w:rPr>
        <w:t>Абонент</w:t>
      </w:r>
      <w:r w:rsidRPr="00267AB3">
        <w:rPr>
          <w:sz w:val="24"/>
          <w:szCs w:val="24"/>
        </w:rPr>
        <w:t xml:space="preserve"> </w:t>
      </w:r>
      <w:r>
        <w:rPr>
          <w:sz w:val="24"/>
          <w:szCs w:val="24"/>
        </w:rPr>
        <w:t xml:space="preserve">уплачивает штраф в размере _____________________ </w:t>
      </w:r>
      <w:r w:rsidRPr="001A79DD">
        <w:rPr>
          <w:sz w:val="24"/>
          <w:szCs w:val="24"/>
        </w:rPr>
        <w:t>не позднее _________ календарных дней со дня предъявления такого требования</w:t>
      </w:r>
      <w:r w:rsidR="00101438" w:rsidRPr="00B97624">
        <w:rPr>
          <w:sz w:val="24"/>
          <w:szCs w:val="24"/>
        </w:rPr>
        <w:t>.</w:t>
      </w:r>
    </w:p>
    <w:p w:rsidR="005969A8" w:rsidRPr="00B97624" w:rsidRDefault="005969A8" w:rsidP="00B52953">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93744E">
        <w:rPr>
          <w:sz w:val="24"/>
          <w:szCs w:val="24"/>
        </w:rPr>
        <w:t>Срок, в течение которого Абонент обязан восстановить работоспособность  прибора учета в случае его временного выхода из эксплуатации или утраты</w:t>
      </w:r>
      <w:r>
        <w:rPr>
          <w:sz w:val="24"/>
          <w:szCs w:val="24"/>
        </w:rPr>
        <w:t>, определен Законом об энергосбережении</w:t>
      </w:r>
      <w:r w:rsidR="000F68E1">
        <w:rPr>
          <w:sz w:val="24"/>
          <w:szCs w:val="24"/>
        </w:rPr>
        <w:t>.</w:t>
      </w:r>
    </w:p>
    <w:p w:rsidR="003C08A7" w:rsidRPr="00B97624" w:rsidRDefault="003C08A7" w:rsidP="00B52953">
      <w:pPr>
        <w:pStyle w:val="Bodytext21"/>
        <w:numPr>
          <w:ilvl w:val="1"/>
          <w:numId w:val="3"/>
        </w:numPr>
        <w:shd w:val="clear" w:color="auto" w:fill="auto"/>
        <w:tabs>
          <w:tab w:val="left" w:pos="993"/>
          <w:tab w:val="left" w:pos="1325"/>
        </w:tabs>
        <w:spacing w:line="240" w:lineRule="auto"/>
        <w:ind w:left="0" w:firstLine="426"/>
        <w:contextualSpacing/>
        <w:jc w:val="both"/>
        <w:rPr>
          <w:sz w:val="24"/>
          <w:szCs w:val="24"/>
        </w:rPr>
      </w:pPr>
      <w:r w:rsidRPr="00B97624">
        <w:rPr>
          <w:sz w:val="24"/>
          <w:szCs w:val="24"/>
        </w:rPr>
        <w:t xml:space="preserve">Абонент обязан предоставить </w:t>
      </w:r>
      <w:r w:rsidR="00A56AF3" w:rsidRPr="00B97624">
        <w:rPr>
          <w:sz w:val="24"/>
          <w:szCs w:val="24"/>
        </w:rPr>
        <w:t>Теплоснабжающей</w:t>
      </w:r>
      <w:r w:rsidRPr="00B97624">
        <w:rPr>
          <w:sz w:val="24"/>
          <w:szCs w:val="24"/>
        </w:rPr>
        <w:t xml:space="preserve"> организации возможность подключения прибора учета к автоматизированным информационно-измерительным системам учета тепловой энергии, горяч</w:t>
      </w:r>
      <w:r w:rsidR="00B97624" w:rsidRPr="00B97624">
        <w:rPr>
          <w:sz w:val="24"/>
          <w:szCs w:val="24"/>
        </w:rPr>
        <w:t>ей воды и передачи их показаний</w:t>
      </w:r>
      <w:r w:rsidRPr="00B97624">
        <w:rPr>
          <w:sz w:val="24"/>
          <w:szCs w:val="24"/>
        </w:rPr>
        <w:t>.</w:t>
      </w:r>
    </w:p>
    <w:p w:rsidR="00755A01" w:rsidRDefault="00755A01" w:rsidP="00755A01">
      <w:pPr>
        <w:pStyle w:val="Bodytext21"/>
        <w:shd w:val="clear" w:color="auto" w:fill="auto"/>
        <w:tabs>
          <w:tab w:val="left" w:pos="1139"/>
        </w:tabs>
        <w:spacing w:line="230" w:lineRule="exact"/>
        <w:ind w:left="360"/>
      </w:pPr>
    </w:p>
    <w:p w:rsidR="003C08A7" w:rsidRDefault="003C08A7" w:rsidP="00EB42E2">
      <w:pPr>
        <w:pStyle w:val="Bodytext21"/>
        <w:numPr>
          <w:ilvl w:val="0"/>
          <w:numId w:val="27"/>
        </w:numPr>
        <w:shd w:val="clear" w:color="auto" w:fill="auto"/>
        <w:spacing w:line="240" w:lineRule="auto"/>
        <w:ind w:left="720" w:hanging="360"/>
        <w:contextualSpacing/>
        <w:jc w:val="center"/>
        <w:rPr>
          <w:b/>
          <w:sz w:val="24"/>
          <w:szCs w:val="24"/>
        </w:rPr>
      </w:pPr>
      <w:r w:rsidRPr="001E678B">
        <w:rPr>
          <w:b/>
          <w:sz w:val="24"/>
          <w:szCs w:val="24"/>
        </w:rPr>
        <w:t>Определение объемов поставленных по договору тепловой энергии, горячей воды</w:t>
      </w:r>
    </w:p>
    <w:p w:rsidR="001E678B" w:rsidRPr="001E678B" w:rsidRDefault="001E678B" w:rsidP="001E678B">
      <w:pPr>
        <w:pStyle w:val="Bodytext21"/>
        <w:shd w:val="clear" w:color="auto" w:fill="auto"/>
        <w:spacing w:line="240" w:lineRule="auto"/>
        <w:ind w:left="1134"/>
        <w:contextualSpacing/>
        <w:rPr>
          <w:b/>
          <w:sz w:val="24"/>
          <w:szCs w:val="24"/>
        </w:rPr>
      </w:pPr>
    </w:p>
    <w:p w:rsidR="003C08A7" w:rsidRPr="00D22893" w:rsidRDefault="006A1218"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r>
        <w:rPr>
          <w:sz w:val="24"/>
          <w:szCs w:val="24"/>
        </w:rPr>
        <w:t xml:space="preserve"> </w:t>
      </w:r>
      <w:r w:rsidR="003C08A7" w:rsidRPr="00D22893">
        <w:rPr>
          <w:sz w:val="24"/>
          <w:szCs w:val="24"/>
        </w:rPr>
        <w:t xml:space="preserve">Объемы </w:t>
      </w:r>
      <w:proofErr w:type="gramStart"/>
      <w:r w:rsidR="003C08A7" w:rsidRPr="00D22893">
        <w:rPr>
          <w:sz w:val="24"/>
          <w:szCs w:val="24"/>
        </w:rPr>
        <w:t>поставленных</w:t>
      </w:r>
      <w:proofErr w:type="gramEnd"/>
      <w:r w:rsidR="003C08A7" w:rsidRPr="00D22893">
        <w:rPr>
          <w:sz w:val="24"/>
          <w:szCs w:val="24"/>
        </w:rPr>
        <w:t xml:space="preserve"> </w:t>
      </w:r>
      <w:r w:rsidR="00A56AF3">
        <w:rPr>
          <w:sz w:val="24"/>
          <w:szCs w:val="24"/>
        </w:rPr>
        <w:t>Теплоснабжающей</w:t>
      </w:r>
      <w:r w:rsidR="003C08A7" w:rsidRPr="00D22893">
        <w:rPr>
          <w:sz w:val="24"/>
          <w:szCs w:val="24"/>
        </w:rPr>
        <w:t xml:space="preserve"> организацией тепловой энергии, горячей воды определяются </w:t>
      </w:r>
      <w:r w:rsidR="00E740FA">
        <w:rPr>
          <w:sz w:val="24"/>
          <w:szCs w:val="24"/>
        </w:rPr>
        <w:t>в</w:t>
      </w:r>
      <w:r w:rsidR="003C08A7" w:rsidRPr="00D22893">
        <w:rPr>
          <w:sz w:val="24"/>
          <w:szCs w:val="24"/>
        </w:rPr>
        <w:t xml:space="preserve"> расчетн</w:t>
      </w:r>
      <w:r w:rsidR="00E740FA">
        <w:rPr>
          <w:sz w:val="24"/>
          <w:szCs w:val="24"/>
        </w:rPr>
        <w:t>ом</w:t>
      </w:r>
      <w:r w:rsidR="003C08A7" w:rsidRPr="00D22893">
        <w:rPr>
          <w:sz w:val="24"/>
          <w:szCs w:val="24"/>
        </w:rPr>
        <w:t xml:space="preserve"> период</w:t>
      </w:r>
      <w:r w:rsidR="00E740FA">
        <w:rPr>
          <w:sz w:val="24"/>
          <w:szCs w:val="24"/>
        </w:rPr>
        <w:t>е</w:t>
      </w:r>
      <w:r w:rsidR="003C08A7" w:rsidRPr="00D22893">
        <w:rPr>
          <w:sz w:val="24"/>
          <w:szCs w:val="24"/>
        </w:rPr>
        <w:t xml:space="preserve"> (календарно</w:t>
      </w:r>
      <w:r w:rsidR="00E740FA">
        <w:rPr>
          <w:sz w:val="24"/>
          <w:szCs w:val="24"/>
        </w:rPr>
        <w:t>м</w:t>
      </w:r>
      <w:r w:rsidR="003C08A7" w:rsidRPr="00D22893">
        <w:rPr>
          <w:sz w:val="24"/>
          <w:szCs w:val="24"/>
        </w:rPr>
        <w:t xml:space="preserve"> месяц</w:t>
      </w:r>
      <w:r w:rsidR="00E740FA">
        <w:rPr>
          <w:sz w:val="24"/>
          <w:szCs w:val="24"/>
        </w:rPr>
        <w:t>е</w:t>
      </w:r>
      <w:r w:rsidR="003C08A7" w:rsidRPr="00D22893">
        <w:rPr>
          <w:sz w:val="24"/>
          <w:szCs w:val="24"/>
        </w:rPr>
        <w:t xml:space="preserve">) по каждому </w:t>
      </w:r>
      <w:r w:rsidR="00086242">
        <w:rPr>
          <w:sz w:val="24"/>
          <w:szCs w:val="24"/>
        </w:rPr>
        <w:t>объекту</w:t>
      </w:r>
      <w:r w:rsidR="003C08A7" w:rsidRPr="00D22893">
        <w:rPr>
          <w:sz w:val="24"/>
          <w:szCs w:val="24"/>
        </w:rPr>
        <w:t xml:space="preserve"> с оформлением Сторонами двухстороннего акта поставки тепловой энергии, горячей воды, в срок не позднее </w:t>
      </w:r>
      <w:r w:rsidR="00411E43">
        <w:rPr>
          <w:sz w:val="24"/>
          <w:szCs w:val="24"/>
        </w:rPr>
        <w:t>__</w:t>
      </w:r>
      <w:r w:rsidR="003C08A7" w:rsidRPr="00D22893">
        <w:rPr>
          <w:sz w:val="24"/>
          <w:szCs w:val="24"/>
        </w:rPr>
        <w:t xml:space="preserve"> числа месяца, следующего за расчетным.</w:t>
      </w:r>
      <w:r w:rsidR="009978AC" w:rsidRPr="009978AC">
        <w:rPr>
          <w:sz w:val="24"/>
          <w:szCs w:val="24"/>
        </w:rPr>
        <w:t xml:space="preserve"> </w:t>
      </w:r>
      <w:r w:rsidR="009978AC">
        <w:rPr>
          <w:sz w:val="24"/>
          <w:szCs w:val="24"/>
        </w:rPr>
        <w:t xml:space="preserve">Абонент в течение _________ дней </w:t>
      </w:r>
      <w:r w:rsidR="009978AC" w:rsidRPr="00CA3C95">
        <w:rPr>
          <w:sz w:val="24"/>
          <w:szCs w:val="24"/>
        </w:rPr>
        <w:t xml:space="preserve">с момента получения </w:t>
      </w:r>
      <w:r w:rsidR="009978AC">
        <w:rPr>
          <w:sz w:val="24"/>
          <w:szCs w:val="24"/>
        </w:rPr>
        <w:t xml:space="preserve">акта </w:t>
      </w:r>
      <w:r w:rsidR="009978AC" w:rsidRPr="00CA3C95">
        <w:rPr>
          <w:sz w:val="24"/>
          <w:szCs w:val="24"/>
        </w:rPr>
        <w:t xml:space="preserve">обязан подписать и вернуть акт в адрес </w:t>
      </w:r>
      <w:r w:rsidR="00A56AF3">
        <w:rPr>
          <w:sz w:val="24"/>
          <w:szCs w:val="24"/>
        </w:rPr>
        <w:t>Теплоснабжающей</w:t>
      </w:r>
      <w:r w:rsidR="00086242">
        <w:rPr>
          <w:sz w:val="24"/>
          <w:szCs w:val="24"/>
        </w:rPr>
        <w:t xml:space="preserve"> </w:t>
      </w:r>
      <w:r w:rsidR="009978AC" w:rsidRPr="00AC0EC2">
        <w:rPr>
          <w:sz w:val="24"/>
          <w:szCs w:val="24"/>
        </w:rPr>
        <w:t>организаци</w:t>
      </w:r>
      <w:r w:rsidR="009978AC">
        <w:rPr>
          <w:sz w:val="24"/>
          <w:szCs w:val="24"/>
        </w:rPr>
        <w:t>и</w:t>
      </w:r>
      <w:r w:rsidR="009978AC" w:rsidRPr="00AC0EC2">
        <w:rPr>
          <w:sz w:val="24"/>
          <w:szCs w:val="24"/>
        </w:rPr>
        <w:t>.</w:t>
      </w:r>
      <w:r w:rsidR="00066E65">
        <w:rPr>
          <w:sz w:val="24"/>
          <w:szCs w:val="24"/>
        </w:rPr>
        <w:t xml:space="preserve"> В </w:t>
      </w:r>
      <w:r w:rsidR="00066E65" w:rsidRPr="00DA7375">
        <w:rPr>
          <w:sz w:val="24"/>
          <w:szCs w:val="24"/>
        </w:rPr>
        <w:t xml:space="preserve">случае неполучения или невозврата </w:t>
      </w:r>
      <w:r w:rsidR="00066E65">
        <w:rPr>
          <w:sz w:val="24"/>
          <w:szCs w:val="24"/>
        </w:rPr>
        <w:t>Абонентом</w:t>
      </w:r>
      <w:r w:rsidR="00066E65" w:rsidRPr="00DA7375">
        <w:rPr>
          <w:sz w:val="24"/>
          <w:szCs w:val="24"/>
        </w:rPr>
        <w:t xml:space="preserve"> акта </w:t>
      </w:r>
      <w:r w:rsidR="00066E65">
        <w:rPr>
          <w:sz w:val="24"/>
          <w:szCs w:val="24"/>
        </w:rPr>
        <w:t>поставки</w:t>
      </w:r>
      <w:r w:rsidR="00066E65" w:rsidRPr="00DA7375">
        <w:rPr>
          <w:sz w:val="24"/>
          <w:szCs w:val="24"/>
        </w:rPr>
        <w:t xml:space="preserve"> ресурс</w:t>
      </w:r>
      <w:r w:rsidR="00066E65">
        <w:rPr>
          <w:sz w:val="24"/>
          <w:szCs w:val="24"/>
        </w:rPr>
        <w:t>ов</w:t>
      </w:r>
      <w:r w:rsidR="00066E65" w:rsidRPr="00DA7375">
        <w:rPr>
          <w:sz w:val="24"/>
          <w:szCs w:val="24"/>
        </w:rPr>
        <w:t xml:space="preserve"> в указанный срок, такой акт считается согласованным Сторонами</w:t>
      </w:r>
      <w:r w:rsidR="00066E65">
        <w:rPr>
          <w:sz w:val="24"/>
          <w:szCs w:val="24"/>
        </w:rPr>
        <w:t>.</w:t>
      </w:r>
      <w:r w:rsidR="00066E65" w:rsidRPr="001705FE">
        <w:rPr>
          <w:sz w:val="24"/>
          <w:szCs w:val="24"/>
        </w:rPr>
        <w:t xml:space="preserve"> </w:t>
      </w:r>
    </w:p>
    <w:p w:rsidR="00D2543C" w:rsidRDefault="00D2543C"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proofErr w:type="gramStart"/>
      <w:r w:rsidRPr="00D2543C">
        <w:rPr>
          <w:sz w:val="24"/>
          <w:szCs w:val="24"/>
        </w:rPr>
        <w:t xml:space="preserve">Учет и расчет потребления </w:t>
      </w:r>
      <w:r w:rsidR="00E76692">
        <w:rPr>
          <w:sz w:val="24"/>
          <w:szCs w:val="24"/>
        </w:rPr>
        <w:t>ресурсов</w:t>
      </w:r>
      <w:r w:rsidRPr="00D2543C">
        <w:rPr>
          <w:sz w:val="24"/>
          <w:szCs w:val="24"/>
        </w:rPr>
        <w:t xml:space="preserve"> за расчетный период </w:t>
      </w:r>
      <w:r w:rsidR="00AA140D">
        <w:rPr>
          <w:sz w:val="24"/>
          <w:szCs w:val="24"/>
        </w:rPr>
        <w:t>в отношении объектов, оборудованных приборами учета, при  выходе из строя, неисправности, истечения срока поверки приборов учета, при отсутствии приборов учета</w:t>
      </w:r>
      <w:r w:rsidR="00595118">
        <w:rPr>
          <w:sz w:val="24"/>
          <w:szCs w:val="24"/>
        </w:rPr>
        <w:t>,</w:t>
      </w:r>
      <w:r w:rsidR="00AA140D">
        <w:rPr>
          <w:sz w:val="24"/>
          <w:szCs w:val="24"/>
        </w:rPr>
        <w:t xml:space="preserve"> </w:t>
      </w:r>
      <w:r w:rsidR="00595118">
        <w:rPr>
          <w:sz w:val="24"/>
          <w:szCs w:val="24"/>
        </w:rPr>
        <w:t xml:space="preserve">а также при нарушении Абонентом сроков предоставления показаний приборов учета </w:t>
      </w:r>
      <w:r w:rsidRPr="00D2543C">
        <w:rPr>
          <w:sz w:val="24"/>
          <w:szCs w:val="24"/>
        </w:rPr>
        <w:t>производится в соответствии</w:t>
      </w:r>
      <w:r>
        <w:rPr>
          <w:sz w:val="24"/>
          <w:szCs w:val="24"/>
        </w:rPr>
        <w:t xml:space="preserve"> </w:t>
      </w:r>
      <w:r w:rsidR="00E76692">
        <w:rPr>
          <w:sz w:val="24"/>
          <w:szCs w:val="24"/>
        </w:rPr>
        <w:t xml:space="preserve">с </w:t>
      </w:r>
      <w:r w:rsidRPr="00D2543C">
        <w:rPr>
          <w:sz w:val="24"/>
          <w:szCs w:val="24"/>
        </w:rPr>
        <w:t>Правилами коммерческого учета тепловой энергии, теплоносителя</w:t>
      </w:r>
      <w:r w:rsidR="00E45F04">
        <w:rPr>
          <w:sz w:val="24"/>
          <w:szCs w:val="24"/>
        </w:rPr>
        <w:t xml:space="preserve">, </w:t>
      </w:r>
      <w:r w:rsidRPr="00D2543C">
        <w:rPr>
          <w:sz w:val="24"/>
          <w:szCs w:val="24"/>
        </w:rPr>
        <w:t>Правилами органи</w:t>
      </w:r>
      <w:r w:rsidR="00E76692">
        <w:rPr>
          <w:sz w:val="24"/>
          <w:szCs w:val="24"/>
        </w:rPr>
        <w:t>зации коммерческого учета воды</w:t>
      </w:r>
      <w:r w:rsidR="00E45F04">
        <w:rPr>
          <w:sz w:val="24"/>
          <w:szCs w:val="24"/>
        </w:rPr>
        <w:t>, Правилами горячего водоснабжения</w:t>
      </w:r>
      <w:r w:rsidR="00E76692">
        <w:rPr>
          <w:sz w:val="24"/>
          <w:szCs w:val="24"/>
        </w:rPr>
        <w:t>.</w:t>
      </w:r>
      <w:proofErr w:type="gramEnd"/>
    </w:p>
    <w:p w:rsidR="005A17E9" w:rsidRDefault="002A282A"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r>
        <w:rPr>
          <w:sz w:val="24"/>
          <w:szCs w:val="24"/>
        </w:rPr>
        <w:t>Объем</w:t>
      </w:r>
      <w:r w:rsidR="005A17E9" w:rsidRPr="005A17E9">
        <w:rPr>
          <w:sz w:val="24"/>
          <w:szCs w:val="24"/>
        </w:rPr>
        <w:t xml:space="preserve"> поставленной тепловой энергии</w:t>
      </w:r>
      <w:r w:rsidR="005A17E9">
        <w:rPr>
          <w:sz w:val="24"/>
          <w:szCs w:val="24"/>
        </w:rPr>
        <w:t>, горячей воды,</w:t>
      </w:r>
      <w:r w:rsidR="005A17E9" w:rsidRPr="005A17E9">
        <w:rPr>
          <w:sz w:val="24"/>
          <w:szCs w:val="24"/>
        </w:rPr>
        <w:t xml:space="preserve"> </w:t>
      </w:r>
      <w:r>
        <w:rPr>
          <w:sz w:val="24"/>
          <w:szCs w:val="24"/>
        </w:rPr>
        <w:t xml:space="preserve">теплоносителя определяется </w:t>
      </w:r>
      <w:r w:rsidR="005A17E9" w:rsidRPr="005A17E9">
        <w:rPr>
          <w:sz w:val="24"/>
          <w:szCs w:val="24"/>
        </w:rPr>
        <w:t xml:space="preserve">на основании показаний приборов учета, допущенных </w:t>
      </w:r>
      <w:r w:rsidR="005A17E9">
        <w:rPr>
          <w:sz w:val="24"/>
          <w:szCs w:val="24"/>
        </w:rPr>
        <w:t xml:space="preserve">Теплоснабжающей </w:t>
      </w:r>
      <w:r w:rsidR="005A17E9" w:rsidRPr="00AC0EC2">
        <w:rPr>
          <w:sz w:val="24"/>
          <w:szCs w:val="24"/>
        </w:rPr>
        <w:t>организаци</w:t>
      </w:r>
      <w:r w:rsidR="005A17E9">
        <w:rPr>
          <w:sz w:val="24"/>
          <w:szCs w:val="24"/>
        </w:rPr>
        <w:t>ей</w:t>
      </w:r>
      <w:r w:rsidR="005A17E9" w:rsidRPr="005A17E9">
        <w:rPr>
          <w:sz w:val="24"/>
          <w:szCs w:val="24"/>
        </w:rPr>
        <w:t xml:space="preserve"> в эксплуатацию в качестве коммерческих в соответствии с требованиями Правил коммерческого учета</w:t>
      </w:r>
      <w:r w:rsidR="0094027E">
        <w:rPr>
          <w:sz w:val="24"/>
          <w:szCs w:val="24"/>
        </w:rPr>
        <w:t xml:space="preserve"> тепловой энергии, теплоносителя</w:t>
      </w:r>
      <w:r w:rsidR="00B445FF">
        <w:rPr>
          <w:sz w:val="24"/>
          <w:szCs w:val="24"/>
        </w:rPr>
        <w:t xml:space="preserve"> и Правил организации коммерческого учета воды</w:t>
      </w:r>
      <w:r w:rsidR="005A17E9">
        <w:rPr>
          <w:sz w:val="24"/>
          <w:szCs w:val="24"/>
        </w:rPr>
        <w:t>.</w:t>
      </w:r>
    </w:p>
    <w:p w:rsidR="00E15F1A" w:rsidRDefault="00016891"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proofErr w:type="gramStart"/>
      <w:r w:rsidRPr="00016891">
        <w:rPr>
          <w:sz w:val="24"/>
          <w:szCs w:val="24"/>
        </w:rPr>
        <w:t>За самовольное подключение систем теплопотребления (нового оборудования или подключение после ограничения или прекращения подачи тепловой энергии, горячей воды) или подключение их до приборов учета Теплоснабжающая организация вправе рассчитать и предъявить к оплате Абоненту стоимость тепловой энергии и горячей воды, потребленных этими системами с момента введения ограничения, прекращения подачи тепловой энергии, горячей воды или последней проверки Абонента</w:t>
      </w:r>
      <w:r>
        <w:rPr>
          <w:sz w:val="24"/>
          <w:szCs w:val="24"/>
        </w:rPr>
        <w:t>.</w:t>
      </w:r>
      <w:proofErr w:type="gramEnd"/>
      <w:r>
        <w:rPr>
          <w:sz w:val="24"/>
          <w:szCs w:val="24"/>
        </w:rPr>
        <w:t xml:space="preserve"> </w:t>
      </w:r>
      <w:r w:rsidRPr="00016891">
        <w:rPr>
          <w:sz w:val="24"/>
          <w:szCs w:val="24"/>
        </w:rPr>
        <w:t>При превышении Абонентом среднесуточной температуры обратной сетевой воды более чем на 5% против графика Теплоснабжающая организация при условии соблюдения среднесуточной температуры подающей сетевой воды с отклонением не более ±3% вправе произвести расчет за отпущенную тепловую энергию по температурному перепаду, предусмотренному температурным графиком, приложенным к договору.</w:t>
      </w:r>
    </w:p>
    <w:p w:rsidR="003C08A7" w:rsidRDefault="00367B7A"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r w:rsidRPr="008D424D">
        <w:rPr>
          <w:sz w:val="24"/>
          <w:szCs w:val="24"/>
        </w:rPr>
        <w:t>В случае</w:t>
      </w:r>
      <w:proofErr w:type="gramStart"/>
      <w:r w:rsidRPr="008D424D">
        <w:rPr>
          <w:sz w:val="24"/>
          <w:szCs w:val="24"/>
        </w:rPr>
        <w:t>,</w:t>
      </w:r>
      <w:proofErr w:type="gramEnd"/>
      <w:r w:rsidRPr="008D424D">
        <w:rPr>
          <w:sz w:val="24"/>
          <w:szCs w:val="24"/>
        </w:rPr>
        <w:t xml:space="preserve"> если узел учета оборудован не на границе эксплуатационной ответственности Сторон, при определе</w:t>
      </w:r>
      <w:r>
        <w:rPr>
          <w:sz w:val="24"/>
          <w:szCs w:val="24"/>
        </w:rPr>
        <w:t xml:space="preserve">нии объема поставленных на такой объект </w:t>
      </w:r>
      <w:r w:rsidRPr="008D424D">
        <w:rPr>
          <w:sz w:val="24"/>
          <w:szCs w:val="24"/>
        </w:rPr>
        <w:t xml:space="preserve">тепловой энергии, горячей воды учитываются объемы тепловой энергии, теплоносителя, потребляемых на компенсацию потерь на участке сетей теплоснабжения, находящихся в границах эксплуатационной ответственности Абонента или </w:t>
      </w:r>
      <w:r>
        <w:rPr>
          <w:sz w:val="24"/>
          <w:szCs w:val="24"/>
        </w:rPr>
        <w:t>Теплоснабжающей</w:t>
      </w:r>
      <w:r w:rsidRPr="008D424D">
        <w:rPr>
          <w:sz w:val="24"/>
          <w:szCs w:val="24"/>
        </w:rPr>
        <w:t xml:space="preserve"> организации до узла учета, </w:t>
      </w:r>
      <w:r>
        <w:rPr>
          <w:sz w:val="24"/>
          <w:szCs w:val="24"/>
        </w:rPr>
        <w:t xml:space="preserve">плановая </w:t>
      </w:r>
      <w:r w:rsidRPr="00335650">
        <w:rPr>
          <w:sz w:val="24"/>
          <w:szCs w:val="24"/>
        </w:rPr>
        <w:t>величина которых устанавливается в акте разграничения эксплуатационной ответственности Сторон, являющимся Приложением № 3 к настоящему</w:t>
      </w:r>
      <w:r w:rsidRPr="008D424D">
        <w:rPr>
          <w:sz w:val="24"/>
          <w:szCs w:val="24"/>
        </w:rPr>
        <w:t xml:space="preserve"> договору.</w:t>
      </w:r>
      <w:r>
        <w:rPr>
          <w:sz w:val="24"/>
          <w:szCs w:val="24"/>
        </w:rPr>
        <w:t xml:space="preserve"> Объем потерь определяется ежемесячно в соответствии с приказом Минэнерго России от 30.12.2008 № 325</w:t>
      </w:r>
      <w:r w:rsidR="003C08A7" w:rsidRPr="008D424D">
        <w:rPr>
          <w:sz w:val="24"/>
          <w:szCs w:val="24"/>
        </w:rPr>
        <w:t>.</w:t>
      </w:r>
    </w:p>
    <w:p w:rsidR="003C08A7" w:rsidRDefault="000F39A2"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proofErr w:type="gramStart"/>
      <w:r w:rsidRPr="00CB4137">
        <w:rPr>
          <w:sz w:val="24"/>
          <w:szCs w:val="24"/>
        </w:rPr>
        <w:t>Количество теплоносителя, не возвращенного в тепловую сеть, а также количество теплоносителя и тепловой энергии, потерянных с утечкой теплоносителя в соответствующем расчетном месяце определяются в случаях и в порядке, указанных в Методике коммерческого учета тепловой энергии, теплоносителя</w:t>
      </w:r>
      <w:r w:rsidR="003C08A7" w:rsidRPr="008D424D">
        <w:rPr>
          <w:sz w:val="24"/>
          <w:szCs w:val="24"/>
        </w:rPr>
        <w:t>.</w:t>
      </w:r>
      <w:proofErr w:type="gramEnd"/>
    </w:p>
    <w:p w:rsidR="003E2A87" w:rsidRDefault="003E2A87"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r w:rsidRPr="003E2A87">
        <w:rPr>
          <w:sz w:val="24"/>
          <w:szCs w:val="24"/>
        </w:rPr>
        <w:t>При заполнении теплоносителем системы тепл</w:t>
      </w:r>
      <w:r>
        <w:rPr>
          <w:sz w:val="24"/>
          <w:szCs w:val="24"/>
        </w:rPr>
        <w:t>опотребления после произведе</w:t>
      </w:r>
      <w:r w:rsidRPr="003E2A87">
        <w:rPr>
          <w:sz w:val="24"/>
          <w:szCs w:val="24"/>
        </w:rPr>
        <w:t xml:space="preserve">нных </w:t>
      </w:r>
      <w:r>
        <w:rPr>
          <w:sz w:val="24"/>
          <w:szCs w:val="24"/>
        </w:rPr>
        <w:t>Абонентом</w:t>
      </w:r>
      <w:r w:rsidRPr="003E2A87">
        <w:rPr>
          <w:sz w:val="24"/>
          <w:szCs w:val="24"/>
        </w:rPr>
        <w:t xml:space="preserve"> ремонтных работ, испытаний на прочность и плотность, промывок, сезонного заполнения </w:t>
      </w:r>
      <w:r w:rsidRPr="003E2A87">
        <w:rPr>
          <w:sz w:val="24"/>
          <w:szCs w:val="24"/>
        </w:rPr>
        <w:lastRenderedPageBreak/>
        <w:t xml:space="preserve">и заполнения новых систем, </w:t>
      </w:r>
      <w:r>
        <w:rPr>
          <w:sz w:val="24"/>
          <w:szCs w:val="24"/>
        </w:rPr>
        <w:t xml:space="preserve">Абонент обязан </w:t>
      </w:r>
      <w:proofErr w:type="gramStart"/>
      <w:r w:rsidRPr="003E2A87">
        <w:rPr>
          <w:sz w:val="24"/>
          <w:szCs w:val="24"/>
        </w:rPr>
        <w:t>оплатить стоимость израсходованного</w:t>
      </w:r>
      <w:proofErr w:type="gramEnd"/>
      <w:r w:rsidRPr="003E2A87">
        <w:rPr>
          <w:sz w:val="24"/>
          <w:szCs w:val="24"/>
        </w:rPr>
        <w:t xml:space="preserve"> на данные цели тепл</w:t>
      </w:r>
      <w:r>
        <w:rPr>
          <w:sz w:val="24"/>
          <w:szCs w:val="24"/>
        </w:rPr>
        <w:t>оносителя.</w:t>
      </w:r>
      <w:r w:rsidR="00A93640">
        <w:rPr>
          <w:sz w:val="24"/>
          <w:szCs w:val="24"/>
        </w:rPr>
        <w:t xml:space="preserve"> </w:t>
      </w:r>
      <w:r w:rsidR="008827BD" w:rsidRPr="008827BD">
        <w:rPr>
          <w:sz w:val="24"/>
          <w:szCs w:val="24"/>
        </w:rPr>
        <w:t>Объем теплоносителя определяется Теплоснабжающей организацией в соответствии с Правилами коммерческого учета тепловой энергии</w:t>
      </w:r>
      <w:r w:rsidR="00A93640">
        <w:rPr>
          <w:sz w:val="24"/>
          <w:szCs w:val="24"/>
        </w:rPr>
        <w:t>.</w:t>
      </w:r>
    </w:p>
    <w:p w:rsidR="00BB28B8" w:rsidRDefault="00BB28B8" w:rsidP="006A1218">
      <w:pPr>
        <w:pStyle w:val="Bodytext21"/>
        <w:numPr>
          <w:ilvl w:val="1"/>
          <w:numId w:val="40"/>
        </w:numPr>
        <w:shd w:val="clear" w:color="auto" w:fill="auto"/>
        <w:tabs>
          <w:tab w:val="left" w:pos="851"/>
          <w:tab w:val="left" w:pos="1134"/>
          <w:tab w:val="left" w:pos="1418"/>
        </w:tabs>
        <w:spacing w:line="240" w:lineRule="auto"/>
        <w:ind w:left="0" w:firstLine="426"/>
        <w:contextualSpacing/>
        <w:jc w:val="both"/>
        <w:rPr>
          <w:sz w:val="24"/>
          <w:szCs w:val="24"/>
        </w:rPr>
      </w:pPr>
      <w:r>
        <w:rPr>
          <w:sz w:val="24"/>
          <w:szCs w:val="24"/>
        </w:rPr>
        <w:t>Изменение договорных нагрузок осуществляется в соответствии с Правилами изменения тепловых нагрузок.</w:t>
      </w:r>
    </w:p>
    <w:p w:rsidR="00346A95" w:rsidRPr="008D424D" w:rsidRDefault="00346A95" w:rsidP="00346A95">
      <w:pPr>
        <w:pStyle w:val="Bodytext21"/>
        <w:shd w:val="clear" w:color="auto" w:fill="auto"/>
        <w:tabs>
          <w:tab w:val="left" w:pos="851"/>
          <w:tab w:val="left" w:pos="1134"/>
          <w:tab w:val="left" w:pos="1418"/>
        </w:tabs>
        <w:spacing w:line="240" w:lineRule="auto"/>
        <w:contextualSpacing/>
        <w:jc w:val="both"/>
        <w:rPr>
          <w:sz w:val="24"/>
          <w:szCs w:val="24"/>
        </w:rPr>
      </w:pPr>
    </w:p>
    <w:p w:rsidR="008D424D" w:rsidRPr="008D424D" w:rsidRDefault="008D424D" w:rsidP="00D22893">
      <w:pPr>
        <w:pStyle w:val="Bodytext21"/>
        <w:shd w:val="clear" w:color="auto" w:fill="auto"/>
        <w:tabs>
          <w:tab w:val="left" w:pos="1100"/>
        </w:tabs>
        <w:spacing w:line="226" w:lineRule="exact"/>
        <w:rPr>
          <w:sz w:val="24"/>
          <w:szCs w:val="24"/>
        </w:rPr>
      </w:pPr>
    </w:p>
    <w:p w:rsidR="00BD45AE" w:rsidRPr="008D424D" w:rsidRDefault="00BD45AE" w:rsidP="006A1218">
      <w:pPr>
        <w:pStyle w:val="Bodytext21"/>
        <w:numPr>
          <w:ilvl w:val="0"/>
          <w:numId w:val="40"/>
        </w:numPr>
        <w:shd w:val="clear" w:color="auto" w:fill="auto"/>
        <w:spacing w:line="240" w:lineRule="auto"/>
        <w:contextualSpacing/>
        <w:jc w:val="center"/>
        <w:rPr>
          <w:b/>
          <w:sz w:val="24"/>
          <w:szCs w:val="24"/>
        </w:rPr>
      </w:pPr>
      <w:r w:rsidRPr="008D424D">
        <w:rPr>
          <w:b/>
          <w:sz w:val="24"/>
          <w:szCs w:val="24"/>
        </w:rPr>
        <w:t>Цена договора и применяемые тарифы</w:t>
      </w:r>
    </w:p>
    <w:p w:rsidR="008D424D" w:rsidRPr="008D424D" w:rsidRDefault="008D424D" w:rsidP="008D424D">
      <w:pPr>
        <w:pStyle w:val="Bodytext30"/>
        <w:shd w:val="clear" w:color="auto" w:fill="auto"/>
        <w:tabs>
          <w:tab w:val="left" w:pos="2154"/>
        </w:tabs>
        <w:spacing w:line="200" w:lineRule="exact"/>
        <w:rPr>
          <w:sz w:val="24"/>
          <w:szCs w:val="24"/>
          <w:lang w:val="ru-RU"/>
        </w:rPr>
      </w:pPr>
    </w:p>
    <w:p w:rsidR="00BD45AE" w:rsidRPr="0034790B" w:rsidRDefault="00D43850" w:rsidP="00D43850">
      <w:pPr>
        <w:pStyle w:val="Bodytext21"/>
        <w:numPr>
          <w:ilvl w:val="1"/>
          <w:numId w:val="40"/>
        </w:numPr>
        <w:shd w:val="clear" w:color="auto" w:fill="auto"/>
        <w:tabs>
          <w:tab w:val="left" w:pos="1024"/>
        </w:tabs>
        <w:spacing w:line="240" w:lineRule="auto"/>
        <w:ind w:left="142" w:firstLine="284"/>
        <w:contextualSpacing/>
        <w:jc w:val="both"/>
        <w:rPr>
          <w:sz w:val="24"/>
          <w:szCs w:val="24"/>
        </w:rPr>
      </w:pPr>
      <w:r>
        <w:rPr>
          <w:sz w:val="24"/>
          <w:szCs w:val="24"/>
        </w:rPr>
        <w:t xml:space="preserve"> </w:t>
      </w:r>
      <w:r w:rsidR="00BD45AE" w:rsidRPr="008D424D">
        <w:rPr>
          <w:sz w:val="24"/>
          <w:szCs w:val="24"/>
        </w:rPr>
        <w:t>Стоимость поставленных тепловой энергии</w:t>
      </w:r>
      <w:r w:rsidR="00D64C53">
        <w:rPr>
          <w:sz w:val="24"/>
          <w:szCs w:val="24"/>
        </w:rPr>
        <w:t>,</w:t>
      </w:r>
      <w:r w:rsidR="00BD45AE" w:rsidRPr="008D424D">
        <w:rPr>
          <w:sz w:val="24"/>
          <w:szCs w:val="24"/>
        </w:rPr>
        <w:t xml:space="preserve"> горячей воды</w:t>
      </w:r>
      <w:r w:rsidR="007B2973">
        <w:rPr>
          <w:sz w:val="24"/>
          <w:szCs w:val="24"/>
        </w:rPr>
        <w:t xml:space="preserve"> </w:t>
      </w:r>
      <w:r w:rsidR="00BD45AE" w:rsidRPr="008D424D">
        <w:rPr>
          <w:sz w:val="24"/>
          <w:szCs w:val="24"/>
        </w:rPr>
        <w:t xml:space="preserve">определяется по каждому </w:t>
      </w:r>
      <w:r w:rsidR="00C75B1A">
        <w:rPr>
          <w:sz w:val="24"/>
          <w:szCs w:val="24"/>
        </w:rPr>
        <w:t>объекту Абонента</w:t>
      </w:r>
      <w:r w:rsidR="00BD45AE" w:rsidRPr="008D424D">
        <w:rPr>
          <w:sz w:val="24"/>
          <w:szCs w:val="24"/>
        </w:rPr>
        <w:t xml:space="preserve"> в каждый расчетный период исходя из действующих в соответствующий расчетный период тарифов (</w:t>
      </w:r>
      <w:r w:rsidR="00BD45AE" w:rsidRPr="0034790B">
        <w:rPr>
          <w:sz w:val="24"/>
          <w:szCs w:val="24"/>
        </w:rPr>
        <w:t>цен) на тепловую энергию</w:t>
      </w:r>
      <w:r w:rsidR="00D64C53" w:rsidRPr="0034790B">
        <w:rPr>
          <w:sz w:val="24"/>
          <w:szCs w:val="24"/>
        </w:rPr>
        <w:t>,</w:t>
      </w:r>
      <w:r w:rsidR="00BD45AE" w:rsidRPr="0034790B">
        <w:rPr>
          <w:sz w:val="24"/>
          <w:szCs w:val="24"/>
        </w:rPr>
        <w:t xml:space="preserve"> горячую воду</w:t>
      </w:r>
      <w:r w:rsidR="00AB604C" w:rsidRPr="0034790B">
        <w:rPr>
          <w:sz w:val="24"/>
          <w:szCs w:val="24"/>
        </w:rPr>
        <w:t xml:space="preserve"> и </w:t>
      </w:r>
      <w:r w:rsidR="00BD45AE" w:rsidRPr="0034790B">
        <w:rPr>
          <w:sz w:val="24"/>
          <w:szCs w:val="24"/>
        </w:rPr>
        <w:t>объемов поставленных</w:t>
      </w:r>
      <w:r w:rsidR="006A4B30" w:rsidRPr="0034790B">
        <w:rPr>
          <w:sz w:val="24"/>
          <w:szCs w:val="24"/>
        </w:rPr>
        <w:t xml:space="preserve"> тепловой энергии, горячей воды</w:t>
      </w:r>
      <w:r w:rsidR="00BD45AE" w:rsidRPr="0034790B">
        <w:rPr>
          <w:sz w:val="24"/>
          <w:szCs w:val="24"/>
        </w:rPr>
        <w:t>.</w:t>
      </w:r>
    </w:p>
    <w:p w:rsidR="00BD45AE" w:rsidRPr="0034790B" w:rsidRDefault="00BD45AE" w:rsidP="00AD6103">
      <w:pPr>
        <w:pStyle w:val="Bodytext21"/>
        <w:shd w:val="clear" w:color="auto" w:fill="auto"/>
        <w:spacing w:line="240" w:lineRule="auto"/>
        <w:ind w:firstLine="426"/>
        <w:contextualSpacing/>
        <w:jc w:val="both"/>
        <w:rPr>
          <w:sz w:val="24"/>
          <w:szCs w:val="24"/>
        </w:rPr>
      </w:pPr>
      <w:r w:rsidRPr="0034790B">
        <w:rPr>
          <w:sz w:val="24"/>
          <w:szCs w:val="24"/>
        </w:rPr>
        <w:t>В случаях, указанных в п.</w:t>
      </w:r>
      <w:r w:rsidR="005B1776" w:rsidRPr="0034790B">
        <w:rPr>
          <w:sz w:val="24"/>
          <w:szCs w:val="24"/>
        </w:rPr>
        <w:t>6</w:t>
      </w:r>
      <w:r w:rsidRPr="0034790B">
        <w:rPr>
          <w:sz w:val="24"/>
          <w:szCs w:val="24"/>
        </w:rPr>
        <w:t>.</w:t>
      </w:r>
      <w:r w:rsidR="00C75B1A" w:rsidRPr="0034790B">
        <w:rPr>
          <w:sz w:val="24"/>
          <w:szCs w:val="24"/>
        </w:rPr>
        <w:t>5</w:t>
      </w:r>
      <w:r w:rsidR="003E2A87" w:rsidRPr="0034790B">
        <w:rPr>
          <w:sz w:val="24"/>
          <w:szCs w:val="24"/>
        </w:rPr>
        <w:t>-</w:t>
      </w:r>
      <w:r w:rsidR="005B1776" w:rsidRPr="0034790B">
        <w:rPr>
          <w:sz w:val="24"/>
          <w:szCs w:val="24"/>
        </w:rPr>
        <w:t>6</w:t>
      </w:r>
      <w:r w:rsidR="003E2A87" w:rsidRPr="0034790B">
        <w:rPr>
          <w:sz w:val="24"/>
          <w:szCs w:val="24"/>
        </w:rPr>
        <w:t xml:space="preserve">.7 </w:t>
      </w:r>
      <w:r w:rsidRPr="0034790B">
        <w:rPr>
          <w:sz w:val="24"/>
          <w:szCs w:val="24"/>
        </w:rPr>
        <w:t>настоящего договора, определяется стоимость тепловой энергии и теплоносителя исходя из тарифов на тепловую энергию и теплоноситель, действующих в расчетный период, в котором определяются соответствующие объемы тепловой энергии, теплоносителя.</w:t>
      </w:r>
    </w:p>
    <w:p w:rsidR="00BD45AE" w:rsidRPr="0034790B" w:rsidRDefault="00BD45AE" w:rsidP="00D43850">
      <w:pPr>
        <w:pStyle w:val="Bodytext21"/>
        <w:numPr>
          <w:ilvl w:val="1"/>
          <w:numId w:val="40"/>
        </w:numPr>
        <w:shd w:val="clear" w:color="auto" w:fill="auto"/>
        <w:tabs>
          <w:tab w:val="left" w:pos="1024"/>
        </w:tabs>
        <w:spacing w:line="240" w:lineRule="auto"/>
        <w:ind w:left="142" w:firstLine="284"/>
        <w:contextualSpacing/>
        <w:jc w:val="both"/>
        <w:rPr>
          <w:sz w:val="24"/>
          <w:szCs w:val="24"/>
        </w:rPr>
      </w:pPr>
      <w:r w:rsidRPr="0034790B">
        <w:rPr>
          <w:sz w:val="24"/>
          <w:szCs w:val="24"/>
        </w:rPr>
        <w:t xml:space="preserve">Тарифы на тепловую энергию, горячую воду, теплоноситель установлены для </w:t>
      </w:r>
      <w:r w:rsidR="00A56AF3" w:rsidRPr="0034790B">
        <w:rPr>
          <w:sz w:val="24"/>
          <w:szCs w:val="24"/>
        </w:rPr>
        <w:t>Теплоснабжающей</w:t>
      </w:r>
      <w:r w:rsidRPr="0034790B">
        <w:rPr>
          <w:sz w:val="24"/>
          <w:szCs w:val="24"/>
        </w:rPr>
        <w:t xml:space="preserve">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rsidR="00BD45AE" w:rsidRPr="0034790B" w:rsidRDefault="00BD45AE" w:rsidP="001B6E7A">
      <w:pPr>
        <w:pStyle w:val="Bodytext40"/>
        <w:shd w:val="clear" w:color="auto" w:fill="auto"/>
        <w:tabs>
          <w:tab w:val="left" w:pos="7166"/>
        </w:tabs>
        <w:spacing w:line="240" w:lineRule="auto"/>
        <w:ind w:firstLine="426"/>
        <w:contextualSpacing/>
        <w:jc w:val="both"/>
      </w:pPr>
      <w:r w:rsidRPr="0034790B">
        <w:rPr>
          <w:b w:val="0"/>
          <w:bCs w:val="0"/>
          <w:iCs/>
        </w:rPr>
        <w:t xml:space="preserve">Тарифы на тепловую энергию, горячую воду, теплоноситель </w:t>
      </w:r>
      <w:r w:rsidR="003A08B7" w:rsidRPr="0034790B">
        <w:rPr>
          <w:b w:val="0"/>
        </w:rPr>
        <w:t>на начало действия настоящего договора</w:t>
      </w:r>
      <w:r w:rsidR="003A08B7" w:rsidRPr="0034790B">
        <w:rPr>
          <w:b w:val="0"/>
          <w:bCs w:val="0"/>
          <w:iCs/>
        </w:rPr>
        <w:t xml:space="preserve"> </w:t>
      </w:r>
      <w:r w:rsidRPr="0034790B">
        <w:rPr>
          <w:b w:val="0"/>
          <w:bCs w:val="0"/>
          <w:iCs/>
        </w:rPr>
        <w:t xml:space="preserve">установлены </w:t>
      </w:r>
      <w:r w:rsidRPr="0034790B">
        <w:rPr>
          <w:b w:val="0"/>
          <w:bCs w:val="0"/>
          <w:i/>
          <w:u w:val="single"/>
        </w:rPr>
        <w:t>(указать наименование органа регулирования тарифов и реквизиты нормативного правого акта об установлении тарифов).</w:t>
      </w:r>
      <w:r w:rsidR="008D424D" w:rsidRPr="0034790B">
        <w:tab/>
      </w:r>
    </w:p>
    <w:p w:rsidR="00BD45AE" w:rsidRPr="0034790B" w:rsidRDefault="00BD45AE" w:rsidP="00D43850">
      <w:pPr>
        <w:pStyle w:val="Bodytext21"/>
        <w:numPr>
          <w:ilvl w:val="1"/>
          <w:numId w:val="40"/>
        </w:numPr>
        <w:shd w:val="clear" w:color="auto" w:fill="auto"/>
        <w:tabs>
          <w:tab w:val="left" w:pos="1024"/>
        </w:tabs>
        <w:spacing w:line="240" w:lineRule="auto"/>
        <w:ind w:left="142" w:firstLine="284"/>
        <w:contextualSpacing/>
        <w:jc w:val="both"/>
        <w:rPr>
          <w:sz w:val="24"/>
          <w:szCs w:val="24"/>
        </w:rPr>
      </w:pPr>
      <w:r w:rsidRPr="0034790B">
        <w:rPr>
          <w:sz w:val="24"/>
          <w:szCs w:val="24"/>
        </w:rPr>
        <w:t xml:space="preserve">Стоимость тепловой энергии, горячей воды, </w:t>
      </w:r>
      <w:proofErr w:type="gramStart"/>
      <w:r w:rsidRPr="0034790B">
        <w:rPr>
          <w:sz w:val="24"/>
          <w:szCs w:val="24"/>
        </w:rPr>
        <w:t>поставленных</w:t>
      </w:r>
      <w:proofErr w:type="gramEnd"/>
      <w:r w:rsidRPr="0034790B">
        <w:rPr>
          <w:sz w:val="24"/>
          <w:szCs w:val="24"/>
        </w:rPr>
        <w:t xml:space="preserve"> </w:t>
      </w:r>
      <w:r w:rsidR="00C75B1A" w:rsidRPr="0034790B">
        <w:rPr>
          <w:sz w:val="24"/>
          <w:szCs w:val="24"/>
        </w:rPr>
        <w:t>Абоненту в расчетном периоде</w:t>
      </w:r>
      <w:r w:rsidRPr="0034790B">
        <w:rPr>
          <w:sz w:val="24"/>
          <w:szCs w:val="24"/>
        </w:rPr>
        <w:t xml:space="preserve"> отражается в акте поставки, составляемом Сторонами в сроки, указанные в п.</w:t>
      </w:r>
      <w:r w:rsidR="005B1776" w:rsidRPr="0034790B">
        <w:rPr>
          <w:sz w:val="24"/>
          <w:szCs w:val="24"/>
        </w:rPr>
        <w:t>6</w:t>
      </w:r>
      <w:r w:rsidRPr="0034790B">
        <w:rPr>
          <w:sz w:val="24"/>
          <w:szCs w:val="24"/>
        </w:rPr>
        <w:t>.1 настоящего договора.</w:t>
      </w:r>
    </w:p>
    <w:p w:rsidR="00B86C33" w:rsidRPr="008D424D" w:rsidRDefault="00B86C33" w:rsidP="00D43850">
      <w:pPr>
        <w:pStyle w:val="Bodytext21"/>
        <w:numPr>
          <w:ilvl w:val="1"/>
          <w:numId w:val="40"/>
        </w:numPr>
        <w:shd w:val="clear" w:color="auto" w:fill="auto"/>
        <w:tabs>
          <w:tab w:val="left" w:pos="1024"/>
        </w:tabs>
        <w:spacing w:line="240" w:lineRule="auto"/>
        <w:ind w:left="142" w:firstLine="284"/>
        <w:contextualSpacing/>
        <w:jc w:val="both"/>
        <w:rPr>
          <w:sz w:val="24"/>
          <w:szCs w:val="24"/>
        </w:rPr>
      </w:pPr>
      <w:proofErr w:type="gramStart"/>
      <w:r w:rsidRPr="00B86C33">
        <w:rPr>
          <w:sz w:val="24"/>
          <w:szCs w:val="24"/>
        </w:rPr>
        <w:t xml:space="preserve">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w:t>
      </w:r>
      <w:r>
        <w:rPr>
          <w:sz w:val="24"/>
          <w:szCs w:val="24"/>
        </w:rPr>
        <w:t>Абонент</w:t>
      </w:r>
      <w:r w:rsidRPr="00B86C33">
        <w:rPr>
          <w:sz w:val="24"/>
          <w:szCs w:val="24"/>
        </w:rPr>
        <w:t xml:space="preserve"> обязан оплатить Теплоснабжающей организации объем сверхдоговорного, </w:t>
      </w:r>
      <w:proofErr w:type="spellStart"/>
      <w:r w:rsidRPr="00B86C33">
        <w:rPr>
          <w:sz w:val="24"/>
          <w:szCs w:val="24"/>
        </w:rPr>
        <w:t>безучетного</w:t>
      </w:r>
      <w:proofErr w:type="spellEnd"/>
      <w:r w:rsidRPr="00B86C33">
        <w:rPr>
          <w:sz w:val="24"/>
          <w:szCs w:val="24"/>
        </w:rPr>
        <w:t xml:space="preserve"> потребления или потребления с нарушением режима потребления с применением к тарифам</w:t>
      </w:r>
      <w:proofErr w:type="gramEnd"/>
      <w:r w:rsidRPr="00B86C33">
        <w:rPr>
          <w:sz w:val="24"/>
          <w:szCs w:val="24"/>
        </w:rPr>
        <w:t xml:space="preserve"> повышающих коэффициентов в размере 1,01</w:t>
      </w:r>
      <w:r>
        <w:rPr>
          <w:sz w:val="24"/>
          <w:szCs w:val="24"/>
        </w:rPr>
        <w:t xml:space="preserve">. </w:t>
      </w:r>
      <w:r w:rsidRPr="0079400B">
        <w:rPr>
          <w:i/>
          <w:sz w:val="24"/>
          <w:szCs w:val="24"/>
          <w:highlight w:val="cyan"/>
        </w:rPr>
        <w:t>ОБРАЩАЕМ ВНИМАНИЕ, ЧТО ДЛЯ ПРИМЕНЕНИЯ ПОВЫШАЮЩЕГО КОЭФФИЦИЕНТА НЕОБХОДИМО ОБРАЩЕНИЕ В РЕГУЛИРУЮЩИЙ ОРГАН ДЛЯ ЕГО УТВЕРЖДЕНИЯ</w:t>
      </w:r>
    </w:p>
    <w:p w:rsidR="008D424D" w:rsidRDefault="008D424D" w:rsidP="008D424D">
      <w:pPr>
        <w:pStyle w:val="Bodytext21"/>
        <w:shd w:val="clear" w:color="auto" w:fill="auto"/>
        <w:tabs>
          <w:tab w:val="left" w:pos="990"/>
        </w:tabs>
        <w:spacing w:line="230" w:lineRule="exact"/>
        <w:ind w:left="360"/>
      </w:pPr>
    </w:p>
    <w:p w:rsidR="00BD45AE" w:rsidRDefault="00BD45AE" w:rsidP="00321462">
      <w:pPr>
        <w:pStyle w:val="Bodytext21"/>
        <w:numPr>
          <w:ilvl w:val="0"/>
          <w:numId w:val="40"/>
        </w:numPr>
        <w:shd w:val="clear" w:color="auto" w:fill="auto"/>
        <w:spacing w:line="240" w:lineRule="auto"/>
        <w:contextualSpacing/>
        <w:jc w:val="center"/>
        <w:rPr>
          <w:b/>
          <w:sz w:val="24"/>
          <w:szCs w:val="24"/>
        </w:rPr>
      </w:pPr>
      <w:r w:rsidRPr="008D424D">
        <w:rPr>
          <w:b/>
          <w:sz w:val="24"/>
          <w:szCs w:val="24"/>
        </w:rPr>
        <w:t>Расчеты по договору</w:t>
      </w:r>
    </w:p>
    <w:p w:rsidR="00EB42E2" w:rsidRPr="008D424D" w:rsidRDefault="00EB42E2" w:rsidP="00EB42E2">
      <w:pPr>
        <w:pStyle w:val="Bodytext21"/>
        <w:shd w:val="clear" w:color="auto" w:fill="auto"/>
        <w:spacing w:line="240" w:lineRule="auto"/>
        <w:ind w:left="1134"/>
        <w:contextualSpacing/>
        <w:rPr>
          <w:b/>
          <w:sz w:val="24"/>
          <w:szCs w:val="24"/>
        </w:rPr>
      </w:pPr>
    </w:p>
    <w:p w:rsidR="00BD45AE" w:rsidRPr="00E71ABC" w:rsidRDefault="00321462" w:rsidP="00321462">
      <w:pPr>
        <w:pStyle w:val="Bodytext21"/>
        <w:numPr>
          <w:ilvl w:val="1"/>
          <w:numId w:val="40"/>
        </w:numPr>
        <w:shd w:val="clear" w:color="auto" w:fill="auto"/>
        <w:tabs>
          <w:tab w:val="left" w:pos="851"/>
        </w:tabs>
        <w:spacing w:line="240" w:lineRule="auto"/>
        <w:ind w:left="0" w:firstLine="426"/>
        <w:contextualSpacing/>
        <w:jc w:val="both"/>
        <w:rPr>
          <w:sz w:val="24"/>
          <w:szCs w:val="24"/>
        </w:rPr>
      </w:pPr>
      <w:r>
        <w:rPr>
          <w:sz w:val="24"/>
          <w:szCs w:val="24"/>
        </w:rPr>
        <w:t xml:space="preserve"> </w:t>
      </w:r>
      <w:r w:rsidR="00BD45AE" w:rsidRPr="00E71ABC">
        <w:rPr>
          <w:sz w:val="24"/>
          <w:szCs w:val="24"/>
        </w:rPr>
        <w:t>Расчетным периодом по настоящему договору является календарный месяц (в настоящем договоре также - расчетный месяц).</w:t>
      </w:r>
    </w:p>
    <w:p w:rsidR="00BD45AE" w:rsidRPr="00E71ABC" w:rsidRDefault="00F14A1E" w:rsidP="000C74EE">
      <w:pPr>
        <w:pStyle w:val="Bodytext21"/>
        <w:numPr>
          <w:ilvl w:val="1"/>
          <w:numId w:val="40"/>
        </w:numPr>
        <w:shd w:val="clear" w:color="auto" w:fill="auto"/>
        <w:tabs>
          <w:tab w:val="left" w:pos="851"/>
        </w:tabs>
        <w:spacing w:line="240" w:lineRule="auto"/>
        <w:ind w:left="0" w:firstLine="426"/>
        <w:contextualSpacing/>
        <w:jc w:val="both"/>
        <w:rPr>
          <w:sz w:val="24"/>
          <w:szCs w:val="24"/>
        </w:rPr>
      </w:pPr>
      <w:r>
        <w:rPr>
          <w:sz w:val="24"/>
          <w:szCs w:val="24"/>
        </w:rPr>
        <w:t xml:space="preserve">Теплоснабжающая </w:t>
      </w:r>
      <w:r w:rsidRPr="00E71ABC">
        <w:rPr>
          <w:sz w:val="24"/>
          <w:szCs w:val="24"/>
        </w:rPr>
        <w:t>организаци</w:t>
      </w:r>
      <w:r>
        <w:rPr>
          <w:sz w:val="24"/>
          <w:szCs w:val="24"/>
        </w:rPr>
        <w:t>я</w:t>
      </w:r>
      <w:r w:rsidRPr="00E71ABC">
        <w:rPr>
          <w:sz w:val="24"/>
          <w:szCs w:val="24"/>
        </w:rPr>
        <w:t xml:space="preserve"> </w:t>
      </w:r>
      <w:r>
        <w:rPr>
          <w:sz w:val="24"/>
          <w:szCs w:val="24"/>
        </w:rPr>
        <w:t>ежемесячно направляет Абоненту счет-фактуру и акт поставки</w:t>
      </w:r>
      <w:r w:rsidR="00687601">
        <w:rPr>
          <w:sz w:val="24"/>
          <w:szCs w:val="24"/>
        </w:rPr>
        <w:t xml:space="preserve"> </w:t>
      </w:r>
      <w:r w:rsidR="00C1284C">
        <w:rPr>
          <w:sz w:val="24"/>
          <w:szCs w:val="24"/>
        </w:rPr>
        <w:t>посредством ________________</w:t>
      </w:r>
      <w:r>
        <w:rPr>
          <w:sz w:val="24"/>
          <w:szCs w:val="24"/>
        </w:rPr>
        <w:t xml:space="preserve">. </w:t>
      </w:r>
      <w:r w:rsidR="00BD45AE" w:rsidRPr="00E71ABC">
        <w:rPr>
          <w:sz w:val="24"/>
          <w:szCs w:val="24"/>
        </w:rPr>
        <w:t xml:space="preserve">Обязательства Абонента перед </w:t>
      </w:r>
      <w:r w:rsidR="00A56AF3">
        <w:rPr>
          <w:sz w:val="24"/>
          <w:szCs w:val="24"/>
        </w:rPr>
        <w:t>Теплоснабжающей</w:t>
      </w:r>
      <w:r w:rsidR="00BD45AE" w:rsidRPr="00E71ABC">
        <w:rPr>
          <w:sz w:val="24"/>
          <w:szCs w:val="24"/>
        </w:rPr>
        <w:t xml:space="preserve"> организацией по оплате тепловой энергии, горячей воды, </w:t>
      </w:r>
      <w:r>
        <w:rPr>
          <w:sz w:val="24"/>
          <w:szCs w:val="24"/>
        </w:rPr>
        <w:t xml:space="preserve">теплоносителя, </w:t>
      </w:r>
      <w:proofErr w:type="gramStart"/>
      <w:r w:rsidR="00BD45AE" w:rsidRPr="00E71ABC">
        <w:rPr>
          <w:sz w:val="24"/>
          <w:szCs w:val="24"/>
        </w:rPr>
        <w:t>поставляем</w:t>
      </w:r>
      <w:r>
        <w:rPr>
          <w:sz w:val="24"/>
          <w:szCs w:val="24"/>
        </w:rPr>
        <w:t>ых</w:t>
      </w:r>
      <w:proofErr w:type="gramEnd"/>
      <w:r w:rsidR="00BD45AE" w:rsidRPr="00E71ABC">
        <w:rPr>
          <w:sz w:val="24"/>
          <w:szCs w:val="24"/>
        </w:rPr>
        <w:t xml:space="preserve"> за каждый расчетный перио</w:t>
      </w:r>
      <w:r>
        <w:rPr>
          <w:sz w:val="24"/>
          <w:szCs w:val="24"/>
        </w:rPr>
        <w:t>д, определяются в акте поставки</w:t>
      </w:r>
      <w:r w:rsidR="00BD45AE" w:rsidRPr="00E71ABC">
        <w:rPr>
          <w:sz w:val="24"/>
          <w:szCs w:val="24"/>
        </w:rPr>
        <w:t>.</w:t>
      </w:r>
    </w:p>
    <w:p w:rsidR="00BD45AE" w:rsidRPr="00E71ABC" w:rsidRDefault="00BD45AE" w:rsidP="000C74EE">
      <w:pPr>
        <w:pStyle w:val="Bodytext21"/>
        <w:numPr>
          <w:ilvl w:val="1"/>
          <w:numId w:val="40"/>
        </w:numPr>
        <w:shd w:val="clear" w:color="auto" w:fill="auto"/>
        <w:tabs>
          <w:tab w:val="left" w:pos="851"/>
        </w:tabs>
        <w:spacing w:line="240" w:lineRule="auto"/>
        <w:ind w:left="0" w:firstLine="426"/>
        <w:contextualSpacing/>
        <w:jc w:val="both"/>
        <w:rPr>
          <w:sz w:val="24"/>
          <w:szCs w:val="24"/>
        </w:rPr>
      </w:pPr>
      <w:r w:rsidRPr="00E71ABC">
        <w:rPr>
          <w:sz w:val="24"/>
          <w:szCs w:val="24"/>
        </w:rPr>
        <w:t xml:space="preserve">Оплата по настоящему договору осуществляется в денежной форме. Датой оплаты считается дата поступления денежных средств на банковский счет </w:t>
      </w:r>
      <w:r w:rsidR="00A56AF3">
        <w:rPr>
          <w:sz w:val="24"/>
          <w:szCs w:val="24"/>
        </w:rPr>
        <w:t>Теплоснабжающей</w:t>
      </w:r>
      <w:r w:rsidRPr="00E71ABC">
        <w:rPr>
          <w:sz w:val="24"/>
          <w:szCs w:val="24"/>
        </w:rPr>
        <w:t xml:space="preserve"> организации.</w:t>
      </w:r>
    </w:p>
    <w:p w:rsidR="00BD45AE" w:rsidRPr="00E71ABC" w:rsidRDefault="00BD45AE" w:rsidP="000C74EE">
      <w:pPr>
        <w:pStyle w:val="Bodytext21"/>
        <w:numPr>
          <w:ilvl w:val="1"/>
          <w:numId w:val="40"/>
        </w:numPr>
        <w:shd w:val="clear" w:color="auto" w:fill="auto"/>
        <w:tabs>
          <w:tab w:val="left" w:pos="851"/>
        </w:tabs>
        <w:spacing w:line="240" w:lineRule="auto"/>
        <w:ind w:left="0" w:firstLine="426"/>
        <w:contextualSpacing/>
        <w:jc w:val="both"/>
        <w:rPr>
          <w:sz w:val="24"/>
          <w:szCs w:val="24"/>
        </w:rPr>
      </w:pPr>
      <w:proofErr w:type="gramStart"/>
      <w:r w:rsidRPr="007449E2">
        <w:rPr>
          <w:sz w:val="24"/>
          <w:szCs w:val="24"/>
        </w:rPr>
        <w:t>При осуществлении оплаты тепловой энергии, горячей воды</w:t>
      </w:r>
      <w:r w:rsidR="00EC3789">
        <w:rPr>
          <w:sz w:val="24"/>
          <w:szCs w:val="24"/>
        </w:rPr>
        <w:t>, теплоносителя</w:t>
      </w:r>
      <w:r w:rsidRPr="007449E2">
        <w:rPr>
          <w:sz w:val="24"/>
          <w:szCs w:val="24"/>
        </w:rPr>
        <w:t xml:space="preserve"> п</w:t>
      </w:r>
      <w:r w:rsidR="001D2373">
        <w:rPr>
          <w:sz w:val="24"/>
          <w:szCs w:val="24"/>
        </w:rPr>
        <w:t xml:space="preserve">о настоящему договору Абонент </w:t>
      </w:r>
      <w:r w:rsidRPr="00E71ABC">
        <w:rPr>
          <w:sz w:val="24"/>
          <w:szCs w:val="24"/>
        </w:rPr>
        <w:t>обязан указывать номер и дату настоящего договора, вид платежа, реквизиты счета, в соответствии с которым производится оплата или период (периоды), за который (за</w:t>
      </w:r>
      <w:r w:rsidR="00E350BA">
        <w:rPr>
          <w:sz w:val="24"/>
          <w:szCs w:val="24"/>
        </w:rPr>
        <w:t xml:space="preserve"> </w:t>
      </w:r>
      <w:r w:rsidRPr="00E71ABC">
        <w:rPr>
          <w:sz w:val="24"/>
          <w:szCs w:val="24"/>
        </w:rPr>
        <w:t>которы</w:t>
      </w:r>
      <w:r w:rsidR="00E350BA">
        <w:rPr>
          <w:sz w:val="24"/>
          <w:szCs w:val="24"/>
        </w:rPr>
        <w:t>е</w:t>
      </w:r>
      <w:r w:rsidRPr="00E71ABC">
        <w:rPr>
          <w:sz w:val="24"/>
          <w:szCs w:val="24"/>
        </w:rPr>
        <w:t>) производится оплата.</w:t>
      </w:r>
      <w:proofErr w:type="gramEnd"/>
      <w:r w:rsidRPr="00E71ABC">
        <w:rPr>
          <w:sz w:val="24"/>
          <w:szCs w:val="24"/>
        </w:rPr>
        <w:t xml:space="preserve"> </w:t>
      </w:r>
      <w:proofErr w:type="gramStart"/>
      <w:r w:rsidR="008B3F71">
        <w:rPr>
          <w:sz w:val="24"/>
          <w:szCs w:val="24"/>
        </w:rPr>
        <w:t xml:space="preserve">В случае не указания Абонентом в платежном поручении назначения платежа </w:t>
      </w:r>
      <w:r w:rsidR="00A56AF3">
        <w:rPr>
          <w:sz w:val="24"/>
          <w:szCs w:val="24"/>
        </w:rPr>
        <w:t>Теплоснабжающая</w:t>
      </w:r>
      <w:r w:rsidR="008B3F71" w:rsidRPr="00FB48C6">
        <w:rPr>
          <w:sz w:val="24"/>
          <w:szCs w:val="24"/>
        </w:rPr>
        <w:t xml:space="preserve">  организаци</w:t>
      </w:r>
      <w:r w:rsidR="008B3F71">
        <w:rPr>
          <w:sz w:val="24"/>
          <w:szCs w:val="24"/>
        </w:rPr>
        <w:t xml:space="preserve">я вправе зачислить поступившие денежные средства в следующем порядке: в первую очередь в счет погашения задолженности Абонента за расчетный период, предшествующий месяцу поступления денежных средств; в следующую очередь в счет погашения задолженности </w:t>
      </w:r>
      <w:r w:rsidR="0097643F">
        <w:rPr>
          <w:sz w:val="24"/>
          <w:szCs w:val="24"/>
        </w:rPr>
        <w:t>Абонента</w:t>
      </w:r>
      <w:r w:rsidR="008B3F71">
        <w:rPr>
          <w:sz w:val="24"/>
          <w:szCs w:val="24"/>
        </w:rPr>
        <w:t xml:space="preserve"> за наиболее ранний период потребления, в котором была произведена оплата не в полном объеме;</w:t>
      </w:r>
      <w:proofErr w:type="gramEnd"/>
      <w:r w:rsidR="008B3F71">
        <w:rPr>
          <w:sz w:val="24"/>
          <w:szCs w:val="24"/>
        </w:rPr>
        <w:t xml:space="preserve"> при отсутств</w:t>
      </w:r>
      <w:proofErr w:type="gramStart"/>
      <w:r w:rsidR="008B3F71">
        <w:rPr>
          <w:sz w:val="24"/>
          <w:szCs w:val="24"/>
        </w:rPr>
        <w:t xml:space="preserve">ии у </w:t>
      </w:r>
      <w:r w:rsidR="0097643F">
        <w:rPr>
          <w:sz w:val="24"/>
          <w:szCs w:val="24"/>
        </w:rPr>
        <w:t>А</w:t>
      </w:r>
      <w:proofErr w:type="gramEnd"/>
      <w:r w:rsidR="0097643F">
        <w:rPr>
          <w:sz w:val="24"/>
          <w:szCs w:val="24"/>
        </w:rPr>
        <w:t>бонента</w:t>
      </w:r>
      <w:r w:rsidR="008B3F71">
        <w:rPr>
          <w:sz w:val="24"/>
          <w:szCs w:val="24"/>
        </w:rPr>
        <w:t xml:space="preserve"> задолженности денежные средства зачисляются в качестве аванса</w:t>
      </w:r>
      <w:r w:rsidRPr="00E71ABC">
        <w:rPr>
          <w:sz w:val="24"/>
          <w:szCs w:val="24"/>
        </w:rPr>
        <w:t>.</w:t>
      </w:r>
    </w:p>
    <w:p w:rsidR="00BD45AE" w:rsidRDefault="001D2373" w:rsidP="000C74EE">
      <w:pPr>
        <w:pStyle w:val="Bodytext21"/>
        <w:numPr>
          <w:ilvl w:val="1"/>
          <w:numId w:val="40"/>
        </w:numPr>
        <w:shd w:val="clear" w:color="auto" w:fill="auto"/>
        <w:tabs>
          <w:tab w:val="left" w:pos="851"/>
        </w:tabs>
        <w:spacing w:line="240" w:lineRule="auto"/>
        <w:ind w:left="0" w:firstLine="426"/>
        <w:contextualSpacing/>
        <w:jc w:val="both"/>
        <w:rPr>
          <w:sz w:val="24"/>
          <w:szCs w:val="24"/>
        </w:rPr>
      </w:pPr>
      <w:proofErr w:type="gramStart"/>
      <w:r w:rsidRPr="001D2373">
        <w:rPr>
          <w:sz w:val="24"/>
          <w:szCs w:val="24"/>
        </w:rPr>
        <w:lastRenderedPageBreak/>
        <w:t xml:space="preserve">Абонент оплачивает тепловую энергию, горячую воду, теплоноситель Теплоснабжающей организации в следующем порядке: </w:t>
      </w:r>
      <w:r w:rsidR="001918F0" w:rsidRPr="002A5BFD">
        <w:rPr>
          <w:sz w:val="24"/>
          <w:szCs w:val="24"/>
        </w:rPr>
        <w:t>35 процентов плановой общей стоимости тепловой энергии, горячей воды, потребляемой в месяце, за который осуществляется оплата, вносится до 18-го числа текущего месяца, и 50 процентов плановой общей стоимости тепловой энергии, горячей воды, потребляемой в месяце, за который осуществляется оплата, вносится до истечения последнего числа текущего месяца;</w:t>
      </w:r>
      <w:proofErr w:type="gramEnd"/>
      <w:r w:rsidR="001918F0" w:rsidRPr="002A5BFD">
        <w:rPr>
          <w:sz w:val="24"/>
          <w:szCs w:val="24"/>
        </w:rPr>
        <w:t xml:space="preserve"> оплата за фактически потребленную в истекшем месяце тепловую энергию, горячую воду теплоноситель с учетом средств, ранее внесенных Абонентом в качестве оплаты за ресурсы в расчетном периоде, осуществляется до 10-го числа месяца, следующего за месяцем, за который осуществляется оплата</w:t>
      </w:r>
      <w:r w:rsidR="00BD45AE" w:rsidRPr="000C19B4">
        <w:rPr>
          <w:sz w:val="24"/>
          <w:szCs w:val="24"/>
        </w:rPr>
        <w:t xml:space="preserve">. </w:t>
      </w:r>
      <w:r w:rsidR="00EC3789" w:rsidRPr="00EC3789">
        <w:rPr>
          <w:sz w:val="24"/>
          <w:szCs w:val="24"/>
        </w:rPr>
        <w:t>Ежемесячная план</w:t>
      </w:r>
      <w:r w:rsidR="00EC3789">
        <w:rPr>
          <w:sz w:val="24"/>
          <w:szCs w:val="24"/>
        </w:rPr>
        <w:t>овая общая стоимость потребляемых</w:t>
      </w:r>
      <w:r w:rsidR="00EC3789" w:rsidRPr="00EC3789">
        <w:rPr>
          <w:sz w:val="24"/>
          <w:szCs w:val="24"/>
        </w:rPr>
        <w:t xml:space="preserve"> </w:t>
      </w:r>
      <w:r w:rsidR="00EC3789">
        <w:rPr>
          <w:sz w:val="24"/>
          <w:szCs w:val="24"/>
        </w:rPr>
        <w:t>ресурсов</w:t>
      </w:r>
      <w:r w:rsidR="00EC3789" w:rsidRPr="00EC3789">
        <w:rPr>
          <w:sz w:val="24"/>
          <w:szCs w:val="24"/>
        </w:rPr>
        <w:t xml:space="preserve"> в месяце, за который осуществляется оплата, рассчитывается как произведение определенного </w:t>
      </w:r>
      <w:r w:rsidR="00EC3789">
        <w:rPr>
          <w:sz w:val="24"/>
          <w:szCs w:val="24"/>
        </w:rPr>
        <w:t xml:space="preserve">настоящим </w:t>
      </w:r>
      <w:r w:rsidR="00EC3789" w:rsidRPr="00EC3789">
        <w:rPr>
          <w:sz w:val="24"/>
          <w:szCs w:val="24"/>
        </w:rPr>
        <w:t xml:space="preserve">договором объема потребления </w:t>
      </w:r>
      <w:r w:rsidR="00EC3789">
        <w:rPr>
          <w:sz w:val="24"/>
          <w:szCs w:val="24"/>
        </w:rPr>
        <w:t xml:space="preserve">ресурсов в данном месяце </w:t>
      </w:r>
      <w:r w:rsidR="00EC3789" w:rsidRPr="00EC3789">
        <w:rPr>
          <w:sz w:val="24"/>
          <w:szCs w:val="24"/>
        </w:rPr>
        <w:t>и тариф</w:t>
      </w:r>
      <w:r w:rsidR="00EC3789">
        <w:rPr>
          <w:sz w:val="24"/>
          <w:szCs w:val="24"/>
        </w:rPr>
        <w:t>ов</w:t>
      </w:r>
      <w:r w:rsidR="00EC3789" w:rsidRPr="00EC3789">
        <w:rPr>
          <w:sz w:val="24"/>
          <w:szCs w:val="24"/>
        </w:rPr>
        <w:t xml:space="preserve"> на </w:t>
      </w:r>
      <w:r w:rsidR="00EC3789">
        <w:rPr>
          <w:sz w:val="24"/>
          <w:szCs w:val="24"/>
        </w:rPr>
        <w:t>соответствующие ресурсы</w:t>
      </w:r>
      <w:r w:rsidR="00EC3789" w:rsidRPr="00EC3789">
        <w:rPr>
          <w:sz w:val="24"/>
          <w:szCs w:val="24"/>
        </w:rPr>
        <w:t xml:space="preserve">. </w:t>
      </w:r>
      <w:r w:rsidR="00BD45AE" w:rsidRPr="000C19B4">
        <w:rPr>
          <w:sz w:val="24"/>
          <w:szCs w:val="24"/>
        </w:rPr>
        <w:t>Последним днем срока оплаты, приходящимся на выходные или праздничные дни, считается день, следующий за ними.</w:t>
      </w:r>
    </w:p>
    <w:p w:rsidR="00BD45AE" w:rsidRDefault="00930A80" w:rsidP="000C74EE">
      <w:pPr>
        <w:pStyle w:val="Bodytext21"/>
        <w:numPr>
          <w:ilvl w:val="1"/>
          <w:numId w:val="40"/>
        </w:numPr>
        <w:shd w:val="clear" w:color="auto" w:fill="auto"/>
        <w:tabs>
          <w:tab w:val="left" w:pos="851"/>
        </w:tabs>
        <w:spacing w:line="240" w:lineRule="auto"/>
        <w:ind w:left="0" w:firstLine="426"/>
        <w:contextualSpacing/>
        <w:jc w:val="both"/>
        <w:rPr>
          <w:sz w:val="24"/>
          <w:szCs w:val="24"/>
        </w:rPr>
      </w:pPr>
      <w:r>
        <w:rPr>
          <w:sz w:val="24"/>
          <w:szCs w:val="24"/>
        </w:rPr>
        <w:t xml:space="preserve">Сверка расчетов по настоящему </w:t>
      </w:r>
      <w:r w:rsidR="00BE4B29">
        <w:rPr>
          <w:sz w:val="24"/>
          <w:szCs w:val="24"/>
        </w:rPr>
        <w:t>д</w:t>
      </w:r>
      <w:r>
        <w:rPr>
          <w:sz w:val="24"/>
          <w:szCs w:val="24"/>
        </w:rPr>
        <w:t xml:space="preserve">оговору между </w:t>
      </w:r>
      <w:r w:rsidR="00A56AF3">
        <w:rPr>
          <w:sz w:val="24"/>
          <w:szCs w:val="24"/>
        </w:rPr>
        <w:t>Теплоснабжающей</w:t>
      </w:r>
      <w:r w:rsidR="00EC3789">
        <w:rPr>
          <w:sz w:val="24"/>
          <w:szCs w:val="24"/>
        </w:rPr>
        <w:t xml:space="preserve"> </w:t>
      </w:r>
      <w:r w:rsidRPr="00AC0EC2">
        <w:rPr>
          <w:sz w:val="24"/>
          <w:szCs w:val="24"/>
        </w:rPr>
        <w:t xml:space="preserve">организацией </w:t>
      </w:r>
      <w:r>
        <w:rPr>
          <w:sz w:val="24"/>
          <w:szCs w:val="24"/>
        </w:rPr>
        <w:t xml:space="preserve">и Абонентом производится не реже _____, либо по инициативе одной из Сторон, </w:t>
      </w:r>
      <w:r w:rsidRPr="00B673D0">
        <w:rPr>
          <w:sz w:val="24"/>
          <w:szCs w:val="24"/>
        </w:rPr>
        <w:t xml:space="preserve">путем составления и подписания </w:t>
      </w:r>
      <w:r>
        <w:rPr>
          <w:sz w:val="24"/>
          <w:szCs w:val="24"/>
        </w:rPr>
        <w:t>С</w:t>
      </w:r>
      <w:r w:rsidRPr="00B673D0">
        <w:rPr>
          <w:sz w:val="24"/>
          <w:szCs w:val="24"/>
        </w:rPr>
        <w:t xml:space="preserve">торонами </w:t>
      </w:r>
      <w:r w:rsidR="006B6798">
        <w:rPr>
          <w:sz w:val="24"/>
          <w:szCs w:val="24"/>
        </w:rPr>
        <w:t>а</w:t>
      </w:r>
      <w:r w:rsidRPr="00B673D0">
        <w:rPr>
          <w:sz w:val="24"/>
          <w:szCs w:val="24"/>
        </w:rPr>
        <w:t>кта  сверки расчетов</w:t>
      </w:r>
      <w:r>
        <w:rPr>
          <w:sz w:val="24"/>
          <w:szCs w:val="24"/>
        </w:rPr>
        <w:t xml:space="preserve">. Сторона, инициирующая проведение сверки расчетов по настоящему Договору, </w:t>
      </w:r>
      <w:r w:rsidRPr="00B673D0">
        <w:rPr>
          <w:sz w:val="24"/>
          <w:szCs w:val="24"/>
        </w:rPr>
        <w:t xml:space="preserve">составляет и направляет в адрес другой </w:t>
      </w:r>
      <w:r>
        <w:rPr>
          <w:sz w:val="24"/>
          <w:szCs w:val="24"/>
        </w:rPr>
        <w:t>С</w:t>
      </w:r>
      <w:r w:rsidRPr="00B673D0">
        <w:rPr>
          <w:sz w:val="24"/>
          <w:szCs w:val="24"/>
        </w:rPr>
        <w:t xml:space="preserve">тороны </w:t>
      </w:r>
      <w:r w:rsidR="006B6798">
        <w:rPr>
          <w:sz w:val="24"/>
          <w:szCs w:val="24"/>
        </w:rPr>
        <w:t>а</w:t>
      </w:r>
      <w:r w:rsidRPr="00B673D0">
        <w:rPr>
          <w:sz w:val="24"/>
          <w:szCs w:val="24"/>
        </w:rPr>
        <w:t>кт сверки</w:t>
      </w:r>
      <w:r>
        <w:rPr>
          <w:sz w:val="24"/>
          <w:szCs w:val="24"/>
        </w:rPr>
        <w:t xml:space="preserve"> </w:t>
      </w:r>
      <w:r w:rsidRPr="00B673D0">
        <w:rPr>
          <w:sz w:val="24"/>
          <w:szCs w:val="24"/>
        </w:rPr>
        <w:t>расчетов</w:t>
      </w:r>
      <w:r>
        <w:rPr>
          <w:sz w:val="24"/>
          <w:szCs w:val="24"/>
        </w:rPr>
        <w:t xml:space="preserve"> в 2-х экземплярах. </w:t>
      </w:r>
      <w:r w:rsidRPr="00B673D0">
        <w:rPr>
          <w:sz w:val="24"/>
          <w:szCs w:val="24"/>
        </w:rPr>
        <w:t xml:space="preserve">Срок подписания акта </w:t>
      </w:r>
      <w:r>
        <w:rPr>
          <w:sz w:val="24"/>
          <w:szCs w:val="24"/>
        </w:rPr>
        <w:t>-</w:t>
      </w:r>
      <w:r w:rsidRPr="00B673D0">
        <w:rPr>
          <w:sz w:val="24"/>
          <w:szCs w:val="24"/>
        </w:rPr>
        <w:t xml:space="preserve">  3  рабочих</w:t>
      </w:r>
      <w:r w:rsidRPr="00A469DB">
        <w:rPr>
          <w:sz w:val="24"/>
          <w:szCs w:val="24"/>
        </w:rPr>
        <w:t xml:space="preserve"> </w:t>
      </w:r>
      <w:r w:rsidRPr="00B673D0">
        <w:rPr>
          <w:sz w:val="24"/>
          <w:szCs w:val="24"/>
        </w:rPr>
        <w:t>дн</w:t>
      </w:r>
      <w:r>
        <w:rPr>
          <w:sz w:val="24"/>
          <w:szCs w:val="24"/>
        </w:rPr>
        <w:t>я</w:t>
      </w:r>
      <w:r w:rsidRPr="00B673D0">
        <w:rPr>
          <w:sz w:val="24"/>
          <w:szCs w:val="24"/>
        </w:rPr>
        <w:t xml:space="preserve"> </w:t>
      </w:r>
      <w:proofErr w:type="gramStart"/>
      <w:r w:rsidRPr="00B673D0">
        <w:rPr>
          <w:sz w:val="24"/>
          <w:szCs w:val="24"/>
        </w:rPr>
        <w:t>с даты</w:t>
      </w:r>
      <w:proofErr w:type="gramEnd"/>
      <w:r w:rsidRPr="00B673D0">
        <w:rPr>
          <w:sz w:val="24"/>
          <w:szCs w:val="24"/>
        </w:rPr>
        <w:t xml:space="preserve"> его получения</w:t>
      </w:r>
      <w:r w:rsidRPr="00A469DB">
        <w:rPr>
          <w:sz w:val="24"/>
          <w:szCs w:val="24"/>
        </w:rPr>
        <w:t xml:space="preserve">. </w:t>
      </w:r>
      <w:r w:rsidRPr="00B673D0">
        <w:rPr>
          <w:sz w:val="24"/>
          <w:szCs w:val="24"/>
        </w:rPr>
        <w:t>Акт сверки  расчетов  считается  согласованным</w:t>
      </w:r>
      <w:r w:rsidRPr="00A469DB">
        <w:rPr>
          <w:sz w:val="24"/>
          <w:szCs w:val="24"/>
        </w:rPr>
        <w:t xml:space="preserve"> </w:t>
      </w:r>
      <w:r w:rsidRPr="00B673D0">
        <w:rPr>
          <w:sz w:val="24"/>
          <w:szCs w:val="24"/>
        </w:rPr>
        <w:t xml:space="preserve">обеими </w:t>
      </w:r>
      <w:r>
        <w:rPr>
          <w:sz w:val="24"/>
          <w:szCs w:val="24"/>
        </w:rPr>
        <w:t>С</w:t>
      </w:r>
      <w:r w:rsidRPr="00B673D0">
        <w:rPr>
          <w:sz w:val="24"/>
          <w:szCs w:val="24"/>
        </w:rPr>
        <w:t xml:space="preserve">торонами в случае неполучения ответа в течение  10  рабочих  </w:t>
      </w:r>
      <w:r w:rsidRPr="00A469DB">
        <w:rPr>
          <w:sz w:val="24"/>
          <w:szCs w:val="24"/>
        </w:rPr>
        <w:t xml:space="preserve">дней </w:t>
      </w:r>
      <w:r w:rsidRPr="00B673D0">
        <w:rPr>
          <w:sz w:val="24"/>
          <w:szCs w:val="24"/>
        </w:rPr>
        <w:t xml:space="preserve">после его направления </w:t>
      </w:r>
      <w:r>
        <w:rPr>
          <w:sz w:val="24"/>
          <w:szCs w:val="24"/>
        </w:rPr>
        <w:t>С</w:t>
      </w:r>
      <w:r w:rsidRPr="00B673D0">
        <w:rPr>
          <w:sz w:val="24"/>
          <w:szCs w:val="24"/>
        </w:rPr>
        <w:t>тороне</w:t>
      </w:r>
      <w:r w:rsidR="00BD45AE" w:rsidRPr="007A132A">
        <w:rPr>
          <w:sz w:val="24"/>
          <w:szCs w:val="24"/>
        </w:rPr>
        <w:t>.</w:t>
      </w:r>
    </w:p>
    <w:p w:rsidR="00E71ABC" w:rsidRDefault="00E71ABC" w:rsidP="001B6E7A">
      <w:pPr>
        <w:pStyle w:val="Bodytext21"/>
        <w:shd w:val="clear" w:color="auto" w:fill="auto"/>
        <w:tabs>
          <w:tab w:val="left" w:pos="1086"/>
        </w:tabs>
        <w:spacing w:line="226" w:lineRule="exact"/>
        <w:ind w:left="360" w:firstLine="426"/>
      </w:pPr>
    </w:p>
    <w:p w:rsidR="00BD45AE" w:rsidRDefault="00BD45AE" w:rsidP="007A5CF1">
      <w:pPr>
        <w:pStyle w:val="Bodytext21"/>
        <w:numPr>
          <w:ilvl w:val="0"/>
          <w:numId w:val="32"/>
        </w:numPr>
        <w:shd w:val="clear" w:color="auto" w:fill="auto"/>
        <w:spacing w:line="240" w:lineRule="auto"/>
        <w:contextualSpacing/>
        <w:jc w:val="center"/>
        <w:rPr>
          <w:b/>
          <w:sz w:val="24"/>
          <w:szCs w:val="24"/>
        </w:rPr>
      </w:pPr>
      <w:r w:rsidRPr="00EB42E2">
        <w:rPr>
          <w:b/>
          <w:sz w:val="24"/>
          <w:szCs w:val="24"/>
        </w:rPr>
        <w:t xml:space="preserve">Порядок ограничения </w:t>
      </w:r>
      <w:r w:rsidR="000F68E1">
        <w:rPr>
          <w:b/>
          <w:sz w:val="24"/>
          <w:szCs w:val="24"/>
        </w:rPr>
        <w:t xml:space="preserve">или прекращения </w:t>
      </w:r>
      <w:r w:rsidRPr="00EB42E2">
        <w:rPr>
          <w:b/>
          <w:sz w:val="24"/>
          <w:szCs w:val="24"/>
        </w:rPr>
        <w:t xml:space="preserve">подачи тепловой энергии, горячей воды </w:t>
      </w:r>
    </w:p>
    <w:p w:rsidR="00EB42E2" w:rsidRPr="00EB42E2" w:rsidRDefault="00EB42E2" w:rsidP="00EB42E2">
      <w:pPr>
        <w:pStyle w:val="Bodytext21"/>
        <w:shd w:val="clear" w:color="auto" w:fill="auto"/>
        <w:spacing w:line="240" w:lineRule="auto"/>
        <w:ind w:left="540"/>
        <w:contextualSpacing/>
        <w:rPr>
          <w:b/>
          <w:sz w:val="24"/>
          <w:szCs w:val="24"/>
        </w:rPr>
      </w:pPr>
    </w:p>
    <w:p w:rsidR="00BD45AE" w:rsidRDefault="000F68E1" w:rsidP="000C74EE">
      <w:pPr>
        <w:pStyle w:val="Bodytext21"/>
        <w:numPr>
          <w:ilvl w:val="1"/>
          <w:numId w:val="41"/>
        </w:numPr>
        <w:shd w:val="clear" w:color="auto" w:fill="auto"/>
        <w:tabs>
          <w:tab w:val="left" w:pos="1134"/>
          <w:tab w:val="left" w:pos="1418"/>
        </w:tabs>
        <w:spacing w:line="240" w:lineRule="auto"/>
        <w:ind w:left="0" w:firstLine="426"/>
        <w:contextualSpacing/>
        <w:jc w:val="both"/>
        <w:rPr>
          <w:sz w:val="24"/>
          <w:szCs w:val="24"/>
        </w:rPr>
      </w:pPr>
      <w:r>
        <w:rPr>
          <w:sz w:val="24"/>
          <w:szCs w:val="24"/>
        </w:rPr>
        <w:t>О</w:t>
      </w:r>
      <w:r w:rsidR="008D1AAB">
        <w:rPr>
          <w:sz w:val="24"/>
          <w:szCs w:val="24"/>
        </w:rPr>
        <w:t>граничение</w:t>
      </w:r>
      <w:r>
        <w:rPr>
          <w:sz w:val="24"/>
          <w:szCs w:val="24"/>
        </w:rPr>
        <w:t xml:space="preserve"> или прекращение</w:t>
      </w:r>
      <w:r w:rsidR="008D1AAB" w:rsidRPr="00AC68B0">
        <w:rPr>
          <w:sz w:val="24"/>
          <w:szCs w:val="24"/>
        </w:rPr>
        <w:t xml:space="preserve"> подачи тепловой энергии</w:t>
      </w:r>
      <w:r w:rsidR="008D1AAB">
        <w:rPr>
          <w:sz w:val="24"/>
          <w:szCs w:val="24"/>
        </w:rPr>
        <w:t>, горячей воды осуществляется в с</w:t>
      </w:r>
      <w:r w:rsidR="008E515D">
        <w:rPr>
          <w:sz w:val="24"/>
          <w:szCs w:val="24"/>
        </w:rPr>
        <w:t>луча</w:t>
      </w:r>
      <w:r w:rsidR="008D1AAB">
        <w:rPr>
          <w:sz w:val="24"/>
          <w:szCs w:val="24"/>
        </w:rPr>
        <w:t xml:space="preserve">ях </w:t>
      </w:r>
      <w:r w:rsidR="008E515D">
        <w:rPr>
          <w:sz w:val="24"/>
          <w:szCs w:val="24"/>
        </w:rPr>
        <w:t>и порядк</w:t>
      </w:r>
      <w:r w:rsidR="008D1AAB">
        <w:rPr>
          <w:sz w:val="24"/>
          <w:szCs w:val="24"/>
        </w:rPr>
        <w:t xml:space="preserve">е, определенных Правилами организации теплоснабжения и Правилами </w:t>
      </w:r>
      <w:r w:rsidR="00FF2089">
        <w:rPr>
          <w:sz w:val="24"/>
          <w:szCs w:val="24"/>
        </w:rPr>
        <w:t>горячего водоснабжения</w:t>
      </w:r>
      <w:r w:rsidR="00BD45AE" w:rsidRPr="00EB42E2">
        <w:rPr>
          <w:sz w:val="24"/>
          <w:szCs w:val="24"/>
        </w:rPr>
        <w:t>.</w:t>
      </w:r>
    </w:p>
    <w:p w:rsidR="00C464E5" w:rsidRDefault="00C464E5" w:rsidP="000C74EE">
      <w:pPr>
        <w:pStyle w:val="Bodytext21"/>
        <w:numPr>
          <w:ilvl w:val="1"/>
          <w:numId w:val="41"/>
        </w:numPr>
        <w:shd w:val="clear" w:color="auto" w:fill="auto"/>
        <w:tabs>
          <w:tab w:val="left" w:pos="1134"/>
          <w:tab w:val="left" w:pos="1418"/>
        </w:tabs>
        <w:spacing w:line="240" w:lineRule="auto"/>
        <w:ind w:left="0" w:firstLine="426"/>
        <w:contextualSpacing/>
        <w:jc w:val="both"/>
        <w:rPr>
          <w:sz w:val="24"/>
          <w:szCs w:val="24"/>
        </w:rPr>
      </w:pPr>
      <w:r w:rsidRPr="0034790B">
        <w:rPr>
          <w:sz w:val="24"/>
          <w:szCs w:val="24"/>
        </w:rPr>
        <w:t xml:space="preserve">При проведении профилактических или ремонтных работ Теплоснабжающая организация уведомляет Абонента в срок, предусмотренный п. </w:t>
      </w:r>
      <w:r w:rsidR="005B1776" w:rsidRPr="0034790B">
        <w:rPr>
          <w:sz w:val="24"/>
          <w:szCs w:val="24"/>
        </w:rPr>
        <w:t>3</w:t>
      </w:r>
      <w:r w:rsidRPr="0034790B">
        <w:rPr>
          <w:sz w:val="24"/>
          <w:szCs w:val="24"/>
        </w:rPr>
        <w:t>.1.3 настоящего договора. Абонент обязан не препятствовать проведению профилактических или ремонтных работ и произвести необходимую подготовку объектов теплопотребления для проведения работ. Абонент возмещает Теплоснабжающей организации затраты, понесенные в связи</w:t>
      </w:r>
      <w:r w:rsidRPr="00973D30">
        <w:rPr>
          <w:sz w:val="24"/>
          <w:szCs w:val="24"/>
        </w:rPr>
        <w:t xml:space="preserve"> с действиями (бездействием) </w:t>
      </w:r>
      <w:r w:rsidR="00973D30" w:rsidRPr="00973D30">
        <w:rPr>
          <w:sz w:val="24"/>
          <w:szCs w:val="24"/>
        </w:rPr>
        <w:t>Абонента</w:t>
      </w:r>
      <w:r w:rsidRPr="00973D30">
        <w:rPr>
          <w:sz w:val="24"/>
          <w:szCs w:val="24"/>
        </w:rPr>
        <w:t xml:space="preserve">, препятствующими проведению </w:t>
      </w:r>
      <w:r w:rsidR="00973D30" w:rsidRPr="00973D30">
        <w:rPr>
          <w:sz w:val="24"/>
          <w:szCs w:val="24"/>
        </w:rPr>
        <w:t xml:space="preserve">профилактических или </w:t>
      </w:r>
      <w:r w:rsidRPr="00973D30">
        <w:rPr>
          <w:sz w:val="24"/>
          <w:szCs w:val="24"/>
        </w:rPr>
        <w:t xml:space="preserve">ремонтных работ, согласно </w:t>
      </w:r>
      <w:r w:rsidR="00973D30" w:rsidRPr="00973D30">
        <w:rPr>
          <w:sz w:val="24"/>
          <w:szCs w:val="24"/>
        </w:rPr>
        <w:t xml:space="preserve">расчету </w:t>
      </w:r>
      <w:r w:rsidR="00973D30">
        <w:rPr>
          <w:sz w:val="24"/>
          <w:szCs w:val="24"/>
        </w:rPr>
        <w:t>Теплоснабжающей организации</w:t>
      </w:r>
      <w:r w:rsidR="00973D30" w:rsidRPr="00973D30">
        <w:rPr>
          <w:sz w:val="24"/>
          <w:szCs w:val="24"/>
        </w:rPr>
        <w:t>. При невыполнении Абонентом требований о подготовке объектов теплопотребления к проведению данных работ Теплоснабжающая организация не несет ответственности за разрывы внутренних систем теплопотребления и заливы помещений Абонента, иных лиц.</w:t>
      </w:r>
      <w:r w:rsidR="00973D30" w:rsidRPr="00BC4BC6">
        <w:rPr>
          <w:sz w:val="22"/>
          <w:szCs w:val="22"/>
        </w:rPr>
        <w:t xml:space="preserve"> </w:t>
      </w:r>
    </w:p>
    <w:p w:rsidR="00221D8B" w:rsidRDefault="00B05697" w:rsidP="000C74EE">
      <w:pPr>
        <w:pStyle w:val="Bodytext21"/>
        <w:numPr>
          <w:ilvl w:val="1"/>
          <w:numId w:val="41"/>
        </w:numPr>
        <w:shd w:val="clear" w:color="auto" w:fill="auto"/>
        <w:tabs>
          <w:tab w:val="left" w:pos="1134"/>
          <w:tab w:val="left" w:pos="1418"/>
        </w:tabs>
        <w:spacing w:line="240" w:lineRule="auto"/>
        <w:ind w:left="0" w:firstLine="426"/>
        <w:contextualSpacing/>
        <w:jc w:val="both"/>
        <w:rPr>
          <w:sz w:val="24"/>
          <w:szCs w:val="24"/>
        </w:rPr>
      </w:pPr>
      <w:r w:rsidRPr="00B05697">
        <w:rPr>
          <w:sz w:val="24"/>
          <w:szCs w:val="24"/>
        </w:rPr>
        <w:t xml:space="preserve">Расходы Теплоснабжающей организации по ограничению, прекращению и возобновлению подачи тепловой энергии, горячей воды, </w:t>
      </w:r>
      <w:r w:rsidR="00637B39">
        <w:rPr>
          <w:sz w:val="24"/>
          <w:szCs w:val="24"/>
        </w:rPr>
        <w:t>в случаях, предусмотренных</w:t>
      </w:r>
      <w:r w:rsidR="00637B39" w:rsidRPr="00637B39">
        <w:rPr>
          <w:sz w:val="24"/>
          <w:szCs w:val="24"/>
        </w:rPr>
        <w:t xml:space="preserve"> </w:t>
      </w:r>
      <w:r w:rsidR="00637B39">
        <w:rPr>
          <w:sz w:val="24"/>
          <w:szCs w:val="24"/>
        </w:rPr>
        <w:t>Правилами организации теплоснабжения и Правилами горячего водоснабжения,</w:t>
      </w:r>
      <w:r w:rsidR="00637B39" w:rsidRPr="00B05697">
        <w:rPr>
          <w:sz w:val="24"/>
          <w:szCs w:val="24"/>
        </w:rPr>
        <w:t xml:space="preserve"> </w:t>
      </w:r>
      <w:r w:rsidRPr="00B05697">
        <w:rPr>
          <w:sz w:val="24"/>
          <w:szCs w:val="24"/>
        </w:rPr>
        <w:t>возмещаются Абонентом.</w:t>
      </w:r>
    </w:p>
    <w:p w:rsidR="00BB58B4" w:rsidRPr="00EB42E2" w:rsidRDefault="00BB58B4" w:rsidP="000C74EE">
      <w:pPr>
        <w:pStyle w:val="Bodytext21"/>
        <w:numPr>
          <w:ilvl w:val="1"/>
          <w:numId w:val="41"/>
        </w:numPr>
        <w:shd w:val="clear" w:color="auto" w:fill="auto"/>
        <w:tabs>
          <w:tab w:val="left" w:pos="1134"/>
          <w:tab w:val="left" w:pos="1418"/>
        </w:tabs>
        <w:spacing w:line="240" w:lineRule="auto"/>
        <w:ind w:left="0" w:firstLine="426"/>
        <w:contextualSpacing/>
        <w:jc w:val="both"/>
        <w:rPr>
          <w:sz w:val="24"/>
          <w:szCs w:val="24"/>
        </w:rPr>
      </w:pPr>
      <w:r w:rsidRPr="00BB58B4">
        <w:rPr>
          <w:sz w:val="24"/>
          <w:szCs w:val="24"/>
        </w:rPr>
        <w:t>Прекращение исполнения обязатель</w:t>
      </w:r>
      <w:proofErr w:type="gramStart"/>
      <w:r w:rsidRPr="00BB58B4">
        <w:rPr>
          <w:sz w:val="24"/>
          <w:szCs w:val="24"/>
        </w:rPr>
        <w:t>ств ст</w:t>
      </w:r>
      <w:proofErr w:type="gramEnd"/>
      <w:r w:rsidRPr="00BB58B4">
        <w:rPr>
          <w:sz w:val="24"/>
          <w:szCs w:val="24"/>
        </w:rPr>
        <w:t xml:space="preserve">орон по </w:t>
      </w:r>
      <w:r>
        <w:rPr>
          <w:sz w:val="24"/>
          <w:szCs w:val="24"/>
        </w:rPr>
        <w:t>настоящему д</w:t>
      </w:r>
      <w:r w:rsidRPr="00BB58B4">
        <w:rPr>
          <w:sz w:val="24"/>
          <w:szCs w:val="24"/>
        </w:rPr>
        <w:t xml:space="preserve">оговору является основанием для введения полного ограничения режима потребления без предварительного уведомления </w:t>
      </w:r>
      <w:r>
        <w:rPr>
          <w:sz w:val="24"/>
          <w:szCs w:val="24"/>
        </w:rPr>
        <w:t>Абонента.</w:t>
      </w:r>
    </w:p>
    <w:p w:rsidR="00EB42E2" w:rsidRPr="00EB42E2" w:rsidRDefault="00EB42E2" w:rsidP="00EB42E2">
      <w:pPr>
        <w:pStyle w:val="Bodytext21"/>
        <w:shd w:val="clear" w:color="auto" w:fill="auto"/>
        <w:spacing w:line="230" w:lineRule="exact"/>
        <w:ind w:firstLine="360"/>
        <w:jc w:val="center"/>
        <w:rPr>
          <w:sz w:val="24"/>
          <w:szCs w:val="24"/>
        </w:rPr>
      </w:pPr>
    </w:p>
    <w:p w:rsidR="00BD45AE" w:rsidRPr="00EB42E2" w:rsidRDefault="00BD45AE" w:rsidP="000C74EE">
      <w:pPr>
        <w:pStyle w:val="Bodytext30"/>
        <w:numPr>
          <w:ilvl w:val="0"/>
          <w:numId w:val="41"/>
        </w:numPr>
        <w:shd w:val="clear" w:color="auto" w:fill="auto"/>
        <w:tabs>
          <w:tab w:val="left" w:pos="2906"/>
        </w:tabs>
        <w:spacing w:line="200" w:lineRule="exact"/>
        <w:jc w:val="center"/>
        <w:rPr>
          <w:i w:val="0"/>
          <w:sz w:val="24"/>
          <w:szCs w:val="24"/>
        </w:rPr>
      </w:pPr>
      <w:r w:rsidRPr="00EB42E2">
        <w:rPr>
          <w:i w:val="0"/>
          <w:spacing w:val="0"/>
          <w:sz w:val="24"/>
          <w:szCs w:val="24"/>
          <w:lang w:val="ru-RU" w:eastAsia="ru-RU" w:bidi="ru-RU"/>
        </w:rPr>
        <w:t>Ответственность сторон</w:t>
      </w:r>
    </w:p>
    <w:p w:rsidR="00EB42E2" w:rsidRPr="00EB42E2" w:rsidRDefault="00EB42E2" w:rsidP="00EB42E2">
      <w:pPr>
        <w:pStyle w:val="Bodytext30"/>
        <w:shd w:val="clear" w:color="auto" w:fill="auto"/>
        <w:tabs>
          <w:tab w:val="left" w:pos="2906"/>
        </w:tabs>
        <w:spacing w:line="200" w:lineRule="exact"/>
        <w:ind w:left="540"/>
        <w:rPr>
          <w:i w:val="0"/>
          <w:sz w:val="24"/>
          <w:szCs w:val="24"/>
        </w:rPr>
      </w:pPr>
    </w:p>
    <w:p w:rsidR="00BD45AE" w:rsidRPr="00433529" w:rsidRDefault="00BD45AE" w:rsidP="000C74EE">
      <w:pPr>
        <w:pStyle w:val="Bodytext21"/>
        <w:numPr>
          <w:ilvl w:val="1"/>
          <w:numId w:val="41"/>
        </w:numPr>
        <w:shd w:val="clear" w:color="auto" w:fill="auto"/>
        <w:tabs>
          <w:tab w:val="left" w:pos="1095"/>
        </w:tabs>
        <w:spacing w:line="240" w:lineRule="auto"/>
        <w:ind w:left="0" w:firstLine="426"/>
        <w:jc w:val="both"/>
        <w:rPr>
          <w:sz w:val="24"/>
          <w:szCs w:val="24"/>
        </w:rPr>
      </w:pPr>
      <w:r w:rsidRPr="00433529">
        <w:rPr>
          <w:sz w:val="24"/>
          <w:szCs w:val="24"/>
        </w:rPr>
        <w:t>В случае неисполнения или ненадлежащего исполнения договорных обязатель</w:t>
      </w:r>
      <w:proofErr w:type="gramStart"/>
      <w:r w:rsidRPr="00433529">
        <w:rPr>
          <w:sz w:val="24"/>
          <w:szCs w:val="24"/>
        </w:rPr>
        <w:t>ств Ст</w:t>
      </w:r>
      <w:proofErr w:type="gramEnd"/>
      <w:r w:rsidRPr="00433529">
        <w:rPr>
          <w:sz w:val="24"/>
          <w:szCs w:val="24"/>
        </w:rPr>
        <w:t>ороны несут ответственность в соответствии с действующим законодательством Российской Федерации.</w:t>
      </w:r>
    </w:p>
    <w:p w:rsidR="00BD45AE" w:rsidRDefault="00BD45AE" w:rsidP="000C74EE">
      <w:pPr>
        <w:pStyle w:val="Bodytext21"/>
        <w:numPr>
          <w:ilvl w:val="1"/>
          <w:numId w:val="41"/>
        </w:numPr>
        <w:shd w:val="clear" w:color="auto" w:fill="auto"/>
        <w:tabs>
          <w:tab w:val="left" w:pos="1095"/>
        </w:tabs>
        <w:spacing w:line="240" w:lineRule="auto"/>
        <w:ind w:left="0" w:firstLine="426"/>
        <w:jc w:val="both"/>
        <w:rPr>
          <w:sz w:val="24"/>
          <w:szCs w:val="24"/>
        </w:rPr>
      </w:pPr>
      <w:r w:rsidRPr="00433529">
        <w:rPr>
          <w:sz w:val="24"/>
          <w:szCs w:val="24"/>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w:t>
      </w:r>
      <w:r w:rsidR="00512099" w:rsidRPr="00433529">
        <w:rPr>
          <w:sz w:val="24"/>
          <w:szCs w:val="24"/>
        </w:rPr>
        <w:t xml:space="preserve"> </w:t>
      </w:r>
      <w:r w:rsidRPr="00433529">
        <w:rPr>
          <w:sz w:val="24"/>
          <w:szCs w:val="24"/>
        </w:rPr>
        <w:t xml:space="preserve">для восстановления нарушенного права, утрата </w:t>
      </w:r>
      <w:r w:rsidR="00512099" w:rsidRPr="00433529">
        <w:rPr>
          <w:sz w:val="24"/>
          <w:szCs w:val="24"/>
        </w:rPr>
        <w:t xml:space="preserve">или повреждение его имущества. </w:t>
      </w:r>
    </w:p>
    <w:p w:rsidR="00611AD0" w:rsidRDefault="00E078A9" w:rsidP="000C74EE">
      <w:pPr>
        <w:pStyle w:val="Bodytext21"/>
        <w:numPr>
          <w:ilvl w:val="1"/>
          <w:numId w:val="41"/>
        </w:numPr>
        <w:shd w:val="clear" w:color="auto" w:fill="auto"/>
        <w:tabs>
          <w:tab w:val="left" w:pos="1095"/>
        </w:tabs>
        <w:spacing w:line="240" w:lineRule="auto"/>
        <w:ind w:left="0" w:firstLine="426"/>
        <w:jc w:val="both"/>
        <w:rPr>
          <w:sz w:val="24"/>
          <w:szCs w:val="24"/>
        </w:rPr>
      </w:pPr>
      <w:r w:rsidRPr="005B6950">
        <w:rPr>
          <w:sz w:val="24"/>
          <w:szCs w:val="24"/>
        </w:rPr>
        <w:t xml:space="preserve">За нарушение обязанности по оплате потребленной тепловой энергии, горячей воды Абонент обязан </w:t>
      </w:r>
      <w:proofErr w:type="gramStart"/>
      <w:r w:rsidRPr="005B6950">
        <w:rPr>
          <w:sz w:val="24"/>
          <w:szCs w:val="24"/>
        </w:rPr>
        <w:t>оплатить неустойку в</w:t>
      </w:r>
      <w:proofErr w:type="gramEnd"/>
      <w:r w:rsidRPr="005B6950">
        <w:rPr>
          <w:sz w:val="24"/>
          <w:szCs w:val="24"/>
        </w:rPr>
        <w:t xml:space="preserve"> виде пени в размере, установленном </w:t>
      </w:r>
      <w:r>
        <w:rPr>
          <w:sz w:val="24"/>
          <w:szCs w:val="24"/>
        </w:rPr>
        <w:t>Законом о теплоснабжении</w:t>
      </w:r>
      <w:r w:rsidR="00611AD0">
        <w:rPr>
          <w:sz w:val="24"/>
          <w:szCs w:val="24"/>
        </w:rPr>
        <w:t>.</w:t>
      </w:r>
    </w:p>
    <w:p w:rsidR="00BD45AE" w:rsidRPr="00C4760C" w:rsidRDefault="00BD45AE" w:rsidP="000C74EE">
      <w:pPr>
        <w:pStyle w:val="Bodytext21"/>
        <w:numPr>
          <w:ilvl w:val="1"/>
          <w:numId w:val="41"/>
        </w:numPr>
        <w:shd w:val="clear" w:color="auto" w:fill="auto"/>
        <w:tabs>
          <w:tab w:val="left" w:pos="1095"/>
        </w:tabs>
        <w:spacing w:line="240" w:lineRule="auto"/>
        <w:ind w:left="0" w:firstLine="426"/>
        <w:jc w:val="both"/>
        <w:rPr>
          <w:sz w:val="24"/>
          <w:szCs w:val="24"/>
        </w:rPr>
      </w:pPr>
      <w:r w:rsidRPr="00C4760C">
        <w:rPr>
          <w:sz w:val="24"/>
          <w:szCs w:val="24"/>
        </w:rPr>
        <w:t>Абонент несет ответственность за достоверность сведений</w:t>
      </w:r>
      <w:r w:rsidR="007D37E3" w:rsidRPr="00C4760C">
        <w:rPr>
          <w:sz w:val="24"/>
          <w:szCs w:val="24"/>
        </w:rPr>
        <w:t>,</w:t>
      </w:r>
      <w:r w:rsidRPr="00C4760C">
        <w:rPr>
          <w:sz w:val="24"/>
          <w:szCs w:val="24"/>
        </w:rPr>
        <w:t xml:space="preserve"> представляемых им и используемых Сторонами для определения объемов тепловой энергии, горячей воды по настоящему договору.</w:t>
      </w:r>
      <w:r w:rsidR="00C4760C">
        <w:rPr>
          <w:sz w:val="24"/>
          <w:szCs w:val="24"/>
        </w:rPr>
        <w:t xml:space="preserve"> </w:t>
      </w:r>
      <w:r w:rsidRPr="00C4760C">
        <w:rPr>
          <w:sz w:val="24"/>
          <w:szCs w:val="24"/>
        </w:rPr>
        <w:t xml:space="preserve">При установлении </w:t>
      </w:r>
      <w:r w:rsidR="00A56AF3" w:rsidRPr="00C4760C">
        <w:rPr>
          <w:sz w:val="24"/>
          <w:szCs w:val="24"/>
        </w:rPr>
        <w:t>Теплоснабжающей</w:t>
      </w:r>
      <w:r w:rsidRPr="00C4760C">
        <w:rPr>
          <w:sz w:val="24"/>
          <w:szCs w:val="24"/>
        </w:rPr>
        <w:t xml:space="preserve"> организацией факта представления Абонентом </w:t>
      </w:r>
      <w:r w:rsidRPr="00C4760C">
        <w:rPr>
          <w:sz w:val="24"/>
          <w:szCs w:val="24"/>
        </w:rPr>
        <w:lastRenderedPageBreak/>
        <w:t xml:space="preserve">недостоверной информации, повлекшей занижение стоимости тепловой энергии, горячей воды, подлежащих оплате Абонентом </w:t>
      </w:r>
      <w:r w:rsidR="00A56AF3" w:rsidRPr="00C4760C">
        <w:rPr>
          <w:sz w:val="24"/>
          <w:szCs w:val="24"/>
        </w:rPr>
        <w:t>Теплоснабжающей</w:t>
      </w:r>
      <w:r w:rsidRPr="00C4760C">
        <w:rPr>
          <w:sz w:val="24"/>
          <w:szCs w:val="24"/>
        </w:rPr>
        <w:t xml:space="preserve"> организации за расчетный период, относительно стоимости тепловой энергии, горячей воды, рассчитанных по достоверным данным, </w:t>
      </w:r>
      <w:r w:rsidR="00345C8F">
        <w:rPr>
          <w:sz w:val="24"/>
          <w:szCs w:val="24"/>
        </w:rPr>
        <w:t>Абонент обязан возм</w:t>
      </w:r>
      <w:r w:rsidR="00345C8F" w:rsidRPr="00433529">
        <w:rPr>
          <w:sz w:val="24"/>
          <w:szCs w:val="24"/>
        </w:rPr>
        <w:t xml:space="preserve">естить убытки </w:t>
      </w:r>
      <w:r w:rsidR="00A16421">
        <w:rPr>
          <w:sz w:val="24"/>
          <w:szCs w:val="24"/>
        </w:rPr>
        <w:t>Тепло</w:t>
      </w:r>
      <w:r w:rsidR="00345C8F">
        <w:rPr>
          <w:sz w:val="24"/>
          <w:szCs w:val="24"/>
        </w:rPr>
        <w:t>снабжающ</w:t>
      </w:r>
      <w:r w:rsidR="00345C8F" w:rsidRPr="00433529">
        <w:rPr>
          <w:sz w:val="24"/>
          <w:szCs w:val="24"/>
        </w:rPr>
        <w:t xml:space="preserve">ей организации по представленному ею расчету. </w:t>
      </w:r>
    </w:p>
    <w:p w:rsidR="00BD45AE" w:rsidRPr="00433529" w:rsidRDefault="00A56AF3" w:rsidP="000C74EE">
      <w:pPr>
        <w:pStyle w:val="Bodytext21"/>
        <w:numPr>
          <w:ilvl w:val="1"/>
          <w:numId w:val="41"/>
        </w:numPr>
        <w:shd w:val="clear" w:color="auto" w:fill="auto"/>
        <w:tabs>
          <w:tab w:val="left" w:pos="1090"/>
        </w:tabs>
        <w:spacing w:line="240" w:lineRule="auto"/>
        <w:ind w:left="0" w:firstLine="426"/>
        <w:jc w:val="both"/>
        <w:rPr>
          <w:sz w:val="24"/>
          <w:szCs w:val="24"/>
        </w:rPr>
      </w:pPr>
      <w:r>
        <w:rPr>
          <w:sz w:val="24"/>
          <w:szCs w:val="24"/>
        </w:rPr>
        <w:t>Теплоснабжающая</w:t>
      </w:r>
      <w:r w:rsidR="00BD45AE" w:rsidRPr="00433529">
        <w:rPr>
          <w:sz w:val="24"/>
          <w:szCs w:val="24"/>
        </w:rPr>
        <w:t xml:space="preserve"> организация не несет материальной ответственности перед Абонентом за нарушение объемов подачи </w:t>
      </w:r>
      <w:r w:rsidR="00F874D3">
        <w:rPr>
          <w:sz w:val="24"/>
          <w:szCs w:val="24"/>
        </w:rPr>
        <w:t xml:space="preserve">тепловой энергии, горячей воды </w:t>
      </w:r>
      <w:r w:rsidR="00BD45AE" w:rsidRPr="00433529">
        <w:rPr>
          <w:sz w:val="24"/>
          <w:szCs w:val="24"/>
        </w:rPr>
        <w:t>по вине самого Абонента (неправильные действия персонала Абонента или посторонних лиц, повреждение трубопроводов в границах эксплуатационной от</w:t>
      </w:r>
      <w:r w:rsidR="0080630A">
        <w:rPr>
          <w:sz w:val="24"/>
          <w:szCs w:val="24"/>
        </w:rPr>
        <w:t>ветственности Абонента и т.п.)</w:t>
      </w:r>
      <w:r w:rsidR="00BD45AE" w:rsidRPr="00433529">
        <w:rPr>
          <w:sz w:val="24"/>
          <w:szCs w:val="24"/>
        </w:rPr>
        <w:t>.</w:t>
      </w:r>
    </w:p>
    <w:p w:rsidR="00BD45AE" w:rsidRPr="00433529" w:rsidRDefault="00BD45AE" w:rsidP="000C74EE">
      <w:pPr>
        <w:pStyle w:val="Bodytext21"/>
        <w:numPr>
          <w:ilvl w:val="1"/>
          <w:numId w:val="41"/>
        </w:numPr>
        <w:shd w:val="clear" w:color="auto" w:fill="auto"/>
        <w:tabs>
          <w:tab w:val="left" w:pos="1090"/>
        </w:tabs>
        <w:spacing w:line="240" w:lineRule="auto"/>
        <w:ind w:left="0" w:firstLine="426"/>
        <w:jc w:val="both"/>
        <w:rPr>
          <w:sz w:val="24"/>
          <w:szCs w:val="24"/>
        </w:rPr>
      </w:pPr>
      <w:r w:rsidRPr="00433529">
        <w:rPr>
          <w:sz w:val="24"/>
          <w:szCs w:val="24"/>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настоящего договора.</w:t>
      </w:r>
    </w:p>
    <w:p w:rsidR="00433529" w:rsidRDefault="00BD45AE" w:rsidP="009B6F27">
      <w:pPr>
        <w:pStyle w:val="Bodytext21"/>
        <w:shd w:val="clear" w:color="auto" w:fill="auto"/>
        <w:spacing w:line="240" w:lineRule="auto"/>
        <w:ind w:firstLine="426"/>
        <w:jc w:val="both"/>
        <w:rPr>
          <w:sz w:val="24"/>
          <w:szCs w:val="24"/>
        </w:rPr>
      </w:pPr>
      <w:r w:rsidRPr="00433529">
        <w:rPr>
          <w:sz w:val="24"/>
          <w:szCs w:val="24"/>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rsidR="00346A95" w:rsidRDefault="00346A95" w:rsidP="009B6F27">
      <w:pPr>
        <w:pStyle w:val="Bodytext21"/>
        <w:shd w:val="clear" w:color="auto" w:fill="auto"/>
        <w:spacing w:line="240" w:lineRule="auto"/>
        <w:ind w:firstLine="426"/>
        <w:jc w:val="both"/>
        <w:rPr>
          <w:sz w:val="24"/>
          <w:szCs w:val="24"/>
        </w:rPr>
      </w:pPr>
    </w:p>
    <w:p w:rsidR="009B6F27" w:rsidRDefault="009B6F27" w:rsidP="009B6F27">
      <w:pPr>
        <w:pStyle w:val="Bodytext21"/>
        <w:shd w:val="clear" w:color="auto" w:fill="auto"/>
        <w:spacing w:line="240" w:lineRule="auto"/>
        <w:ind w:firstLine="426"/>
        <w:jc w:val="both"/>
      </w:pPr>
    </w:p>
    <w:p w:rsidR="00BD45AE" w:rsidRDefault="00BD45AE" w:rsidP="000C74EE">
      <w:pPr>
        <w:pStyle w:val="Bodytext21"/>
        <w:numPr>
          <w:ilvl w:val="0"/>
          <w:numId w:val="41"/>
        </w:numPr>
        <w:shd w:val="clear" w:color="auto" w:fill="auto"/>
        <w:tabs>
          <w:tab w:val="left" w:pos="2366"/>
        </w:tabs>
        <w:spacing w:line="200" w:lineRule="exact"/>
        <w:jc w:val="center"/>
        <w:rPr>
          <w:b/>
          <w:sz w:val="24"/>
          <w:szCs w:val="24"/>
        </w:rPr>
      </w:pPr>
      <w:r w:rsidRPr="004B47FC">
        <w:rPr>
          <w:b/>
          <w:sz w:val="24"/>
          <w:szCs w:val="24"/>
        </w:rPr>
        <w:t>Изменение и расторжение договора</w:t>
      </w:r>
    </w:p>
    <w:p w:rsidR="004B47FC" w:rsidRPr="004B47FC" w:rsidRDefault="004B47FC" w:rsidP="004B47FC">
      <w:pPr>
        <w:pStyle w:val="Bodytext21"/>
        <w:shd w:val="clear" w:color="auto" w:fill="auto"/>
        <w:tabs>
          <w:tab w:val="left" w:pos="2366"/>
        </w:tabs>
        <w:spacing w:line="200" w:lineRule="exact"/>
        <w:ind w:left="540"/>
        <w:rPr>
          <w:b/>
          <w:sz w:val="24"/>
          <w:szCs w:val="24"/>
        </w:rPr>
      </w:pPr>
    </w:p>
    <w:p w:rsidR="00BD45AE" w:rsidRPr="00226462" w:rsidRDefault="00BD45AE" w:rsidP="000C74EE">
      <w:pPr>
        <w:pStyle w:val="Bodytext21"/>
        <w:numPr>
          <w:ilvl w:val="1"/>
          <w:numId w:val="41"/>
        </w:numPr>
        <w:shd w:val="clear" w:color="auto" w:fill="auto"/>
        <w:tabs>
          <w:tab w:val="left" w:pos="1136"/>
        </w:tabs>
        <w:spacing w:line="240" w:lineRule="auto"/>
        <w:ind w:left="0" w:firstLine="426"/>
        <w:jc w:val="both"/>
        <w:rPr>
          <w:sz w:val="24"/>
          <w:szCs w:val="24"/>
        </w:rPr>
      </w:pPr>
      <w:r w:rsidRPr="00226462">
        <w:rPr>
          <w:sz w:val="24"/>
          <w:szCs w:val="24"/>
        </w:rPr>
        <w:t>Изменение или расторжение настоящего договора осуществляется по соглашению Сторон, за исключением случаев, установленных законодательством и настоящим договором.</w:t>
      </w:r>
    </w:p>
    <w:p w:rsidR="00BD45AE" w:rsidRPr="00226462" w:rsidRDefault="00BD45AE" w:rsidP="000C74EE">
      <w:pPr>
        <w:pStyle w:val="Bodytext21"/>
        <w:numPr>
          <w:ilvl w:val="1"/>
          <w:numId w:val="41"/>
        </w:numPr>
        <w:shd w:val="clear" w:color="auto" w:fill="auto"/>
        <w:tabs>
          <w:tab w:val="left" w:pos="1136"/>
        </w:tabs>
        <w:spacing w:line="240" w:lineRule="auto"/>
        <w:ind w:left="0" w:firstLine="426"/>
        <w:jc w:val="both"/>
        <w:rPr>
          <w:sz w:val="24"/>
          <w:szCs w:val="24"/>
        </w:rPr>
      </w:pPr>
      <w:r w:rsidRPr="00226462">
        <w:rPr>
          <w:sz w:val="24"/>
          <w:szCs w:val="24"/>
        </w:rPr>
        <w:t>При расторжении настоящего договора Абонент обязан произвести полный расчет за тепловую энергию, горячую воду</w:t>
      </w:r>
      <w:r w:rsidR="00F56CF2">
        <w:rPr>
          <w:sz w:val="24"/>
          <w:szCs w:val="24"/>
        </w:rPr>
        <w:t>, теплоноситель</w:t>
      </w:r>
      <w:r w:rsidRPr="00226462">
        <w:rPr>
          <w:sz w:val="24"/>
          <w:szCs w:val="24"/>
        </w:rPr>
        <w:t xml:space="preserve"> до даты расторжения настоящего договора, если иной срок не будет установлен соглашением о погашении задолженности, заключенным </w:t>
      </w:r>
      <w:r w:rsidR="00A56AF3">
        <w:rPr>
          <w:sz w:val="24"/>
          <w:szCs w:val="24"/>
        </w:rPr>
        <w:t>Теплоснабжающей</w:t>
      </w:r>
      <w:r w:rsidRPr="00226462">
        <w:rPr>
          <w:sz w:val="24"/>
          <w:szCs w:val="24"/>
        </w:rPr>
        <w:t xml:space="preserve"> организацией и Абонентом, а также исполнить другие обязательства, возникшие вследствие применения мер ответственности за нарушение настоящего договора.</w:t>
      </w:r>
    </w:p>
    <w:p w:rsidR="00BD45AE" w:rsidRPr="00226462" w:rsidRDefault="00BD45AE" w:rsidP="000C74EE">
      <w:pPr>
        <w:pStyle w:val="Bodytext21"/>
        <w:numPr>
          <w:ilvl w:val="1"/>
          <w:numId w:val="41"/>
        </w:numPr>
        <w:shd w:val="clear" w:color="auto" w:fill="auto"/>
        <w:tabs>
          <w:tab w:val="left" w:pos="1136"/>
        </w:tabs>
        <w:spacing w:line="240" w:lineRule="auto"/>
        <w:ind w:left="0" w:firstLine="426"/>
        <w:jc w:val="both"/>
        <w:rPr>
          <w:sz w:val="24"/>
          <w:szCs w:val="24"/>
        </w:rPr>
      </w:pPr>
      <w:r w:rsidRPr="00226462">
        <w:rPr>
          <w:sz w:val="24"/>
          <w:szCs w:val="24"/>
        </w:rPr>
        <w:t>Все изменения приложений и условий настоящего договора, а также дополнения к настоящему договору совершаются в письменной форме с их подписанием уполномоченными лицами Сторон.</w:t>
      </w:r>
    </w:p>
    <w:p w:rsidR="00226462" w:rsidRDefault="00226462" w:rsidP="00226462">
      <w:pPr>
        <w:pStyle w:val="Bodytext21"/>
        <w:shd w:val="clear" w:color="auto" w:fill="auto"/>
        <w:tabs>
          <w:tab w:val="left" w:pos="1100"/>
        </w:tabs>
        <w:spacing w:line="226" w:lineRule="exact"/>
        <w:ind w:left="360"/>
      </w:pPr>
    </w:p>
    <w:p w:rsidR="00BD45AE" w:rsidRPr="009174EF" w:rsidRDefault="00BD45AE" w:rsidP="000C74EE">
      <w:pPr>
        <w:pStyle w:val="Bodytext30"/>
        <w:numPr>
          <w:ilvl w:val="0"/>
          <w:numId w:val="41"/>
        </w:numPr>
        <w:shd w:val="clear" w:color="auto" w:fill="auto"/>
        <w:tabs>
          <w:tab w:val="left" w:pos="2861"/>
        </w:tabs>
        <w:spacing w:line="200" w:lineRule="exact"/>
        <w:jc w:val="center"/>
        <w:rPr>
          <w:i w:val="0"/>
          <w:sz w:val="24"/>
          <w:szCs w:val="24"/>
        </w:rPr>
      </w:pPr>
      <w:r w:rsidRPr="009174EF">
        <w:rPr>
          <w:i w:val="0"/>
          <w:spacing w:val="0"/>
          <w:sz w:val="24"/>
          <w:szCs w:val="24"/>
          <w:lang w:val="ru-RU" w:eastAsia="ru-RU" w:bidi="ru-RU"/>
        </w:rPr>
        <w:t>Срок действия договора</w:t>
      </w:r>
    </w:p>
    <w:p w:rsidR="009174EF" w:rsidRPr="00D20969" w:rsidRDefault="009174EF" w:rsidP="00D20969">
      <w:pPr>
        <w:pStyle w:val="Bodytext21"/>
        <w:shd w:val="clear" w:color="auto" w:fill="auto"/>
        <w:tabs>
          <w:tab w:val="left" w:pos="1090"/>
        </w:tabs>
        <w:spacing w:line="240" w:lineRule="auto"/>
        <w:ind w:left="360"/>
        <w:jc w:val="both"/>
        <w:rPr>
          <w:sz w:val="24"/>
          <w:szCs w:val="24"/>
        </w:rPr>
      </w:pPr>
    </w:p>
    <w:p w:rsidR="00BD45AE" w:rsidRPr="00D20969" w:rsidRDefault="00BD45AE" w:rsidP="000C74EE">
      <w:pPr>
        <w:pStyle w:val="Bodytext21"/>
        <w:numPr>
          <w:ilvl w:val="1"/>
          <w:numId w:val="41"/>
        </w:numPr>
        <w:shd w:val="clear" w:color="auto" w:fill="auto"/>
        <w:tabs>
          <w:tab w:val="left" w:pos="1090"/>
        </w:tabs>
        <w:spacing w:line="240" w:lineRule="auto"/>
        <w:ind w:left="0" w:firstLine="426"/>
        <w:jc w:val="both"/>
        <w:rPr>
          <w:sz w:val="24"/>
          <w:szCs w:val="24"/>
        </w:rPr>
      </w:pPr>
      <w:r w:rsidRPr="00D20969">
        <w:rPr>
          <w:sz w:val="24"/>
          <w:szCs w:val="24"/>
        </w:rPr>
        <w:t xml:space="preserve">Настоящий договор вступает в силу </w:t>
      </w:r>
      <w:proofErr w:type="gramStart"/>
      <w:r w:rsidRPr="00D20969">
        <w:rPr>
          <w:sz w:val="24"/>
          <w:szCs w:val="24"/>
        </w:rPr>
        <w:t>с даты</w:t>
      </w:r>
      <w:proofErr w:type="gramEnd"/>
      <w:r w:rsidRPr="00D20969">
        <w:rPr>
          <w:sz w:val="24"/>
          <w:szCs w:val="24"/>
        </w:rPr>
        <w:t xml:space="preserve"> его подписания последней из Сторон договора.</w:t>
      </w:r>
    </w:p>
    <w:p w:rsidR="00BD45AE" w:rsidRPr="00D20969" w:rsidRDefault="00986EC3" w:rsidP="007435C9">
      <w:pPr>
        <w:pStyle w:val="Bodytext21"/>
        <w:shd w:val="clear" w:color="auto" w:fill="auto"/>
        <w:spacing w:line="240" w:lineRule="auto"/>
        <w:ind w:firstLine="426"/>
        <w:jc w:val="both"/>
        <w:rPr>
          <w:sz w:val="24"/>
          <w:szCs w:val="24"/>
        </w:rPr>
      </w:pPr>
      <w:r w:rsidRPr="00D20969">
        <w:rPr>
          <w:sz w:val="24"/>
          <w:szCs w:val="24"/>
        </w:rPr>
        <w:t>Дата н</w:t>
      </w:r>
      <w:r>
        <w:rPr>
          <w:sz w:val="24"/>
          <w:szCs w:val="24"/>
        </w:rPr>
        <w:t>ачала поставки тепловой энергии</w:t>
      </w:r>
      <w:r w:rsidRPr="00D20969">
        <w:rPr>
          <w:sz w:val="24"/>
          <w:szCs w:val="24"/>
        </w:rPr>
        <w:t xml:space="preserve"> по настоящему договору</w:t>
      </w:r>
      <w:r>
        <w:rPr>
          <w:sz w:val="24"/>
          <w:szCs w:val="24"/>
        </w:rPr>
        <w:t xml:space="preserve"> </w:t>
      </w:r>
      <w:r w:rsidRPr="00D20969">
        <w:rPr>
          <w:rStyle w:val="Bodytext4NotItalic"/>
          <w:i w:val="0"/>
          <w:sz w:val="24"/>
          <w:szCs w:val="24"/>
          <w:lang w:val="ru-RU"/>
        </w:rPr>
        <w:t>устанавливается</w:t>
      </w:r>
      <w:r w:rsidRPr="00D20969">
        <w:rPr>
          <w:rStyle w:val="Bodytext4NotItalic"/>
          <w:sz w:val="24"/>
          <w:szCs w:val="24"/>
          <w:lang w:val="ru-RU"/>
        </w:rPr>
        <w:t xml:space="preserve"> </w:t>
      </w:r>
      <w:r>
        <w:rPr>
          <w:rStyle w:val="Bodytext4NotItalic"/>
          <w:sz w:val="24"/>
          <w:szCs w:val="24"/>
          <w:lang w:val="ru-RU"/>
        </w:rPr>
        <w:t>____________</w:t>
      </w:r>
      <w:r>
        <w:rPr>
          <w:sz w:val="24"/>
          <w:szCs w:val="24"/>
        </w:rPr>
        <w:t>,</w:t>
      </w:r>
      <w:r w:rsidRPr="007A3CC7">
        <w:rPr>
          <w:sz w:val="24"/>
          <w:szCs w:val="24"/>
        </w:rPr>
        <w:t xml:space="preserve"> </w:t>
      </w:r>
      <w:r>
        <w:rPr>
          <w:sz w:val="24"/>
          <w:szCs w:val="24"/>
        </w:rPr>
        <w:t xml:space="preserve">дата поставки </w:t>
      </w:r>
      <w:r w:rsidRPr="00D20969">
        <w:rPr>
          <w:sz w:val="24"/>
          <w:szCs w:val="24"/>
        </w:rPr>
        <w:t>горячей воды</w:t>
      </w:r>
      <w:r w:rsidRPr="007A3CC7">
        <w:rPr>
          <w:sz w:val="24"/>
          <w:szCs w:val="24"/>
        </w:rPr>
        <w:t xml:space="preserve"> </w:t>
      </w:r>
      <w:r w:rsidRPr="00D20969">
        <w:rPr>
          <w:sz w:val="24"/>
          <w:szCs w:val="24"/>
        </w:rPr>
        <w:t>по настоящему договору</w:t>
      </w:r>
      <w:r>
        <w:rPr>
          <w:sz w:val="24"/>
          <w:szCs w:val="24"/>
        </w:rPr>
        <w:t xml:space="preserve"> </w:t>
      </w:r>
      <w:r w:rsidRPr="00D20969">
        <w:rPr>
          <w:rStyle w:val="Bodytext4NotItalic"/>
          <w:i w:val="0"/>
          <w:sz w:val="24"/>
          <w:szCs w:val="24"/>
          <w:lang w:val="ru-RU"/>
        </w:rPr>
        <w:t>устанавливается</w:t>
      </w:r>
      <w:r w:rsidRPr="00D20969">
        <w:rPr>
          <w:rStyle w:val="Bodytext4NotItalic"/>
          <w:sz w:val="24"/>
          <w:szCs w:val="24"/>
          <w:lang w:val="ru-RU"/>
        </w:rPr>
        <w:t xml:space="preserve"> </w:t>
      </w:r>
      <w:r>
        <w:rPr>
          <w:rStyle w:val="Bodytext4NotItalic"/>
          <w:sz w:val="24"/>
          <w:szCs w:val="24"/>
          <w:lang w:val="ru-RU"/>
        </w:rPr>
        <w:t>___________</w:t>
      </w:r>
      <w:r w:rsidR="00BD45AE" w:rsidRPr="00D20969">
        <w:rPr>
          <w:sz w:val="24"/>
          <w:szCs w:val="24"/>
        </w:rPr>
        <w:t>.</w:t>
      </w:r>
    </w:p>
    <w:p w:rsidR="00BD45AE" w:rsidRPr="00D20969" w:rsidRDefault="00986EC3" w:rsidP="007435C9">
      <w:pPr>
        <w:pStyle w:val="Bodytext21"/>
        <w:shd w:val="clear" w:color="auto" w:fill="auto"/>
        <w:spacing w:line="240" w:lineRule="auto"/>
        <w:ind w:firstLine="426"/>
        <w:jc w:val="both"/>
        <w:rPr>
          <w:sz w:val="24"/>
          <w:szCs w:val="24"/>
        </w:rPr>
      </w:pPr>
      <w:r w:rsidRPr="00D20969">
        <w:rPr>
          <w:sz w:val="24"/>
          <w:szCs w:val="24"/>
        </w:rPr>
        <w:t xml:space="preserve">Настоящий договор заключен на </w:t>
      </w:r>
      <w:r w:rsidRPr="00500F1C">
        <w:rPr>
          <w:sz w:val="24"/>
          <w:szCs w:val="24"/>
        </w:rPr>
        <w:t xml:space="preserve">срок </w:t>
      </w:r>
      <w:proofErr w:type="gramStart"/>
      <w:r w:rsidRPr="00500F1C">
        <w:rPr>
          <w:sz w:val="24"/>
          <w:szCs w:val="24"/>
        </w:rPr>
        <w:t>с</w:t>
      </w:r>
      <w:proofErr w:type="gramEnd"/>
      <w:r w:rsidRPr="00500F1C">
        <w:rPr>
          <w:sz w:val="24"/>
          <w:szCs w:val="24"/>
        </w:rPr>
        <w:t xml:space="preserve"> __________ </w:t>
      </w:r>
      <w:proofErr w:type="gramStart"/>
      <w:r w:rsidRPr="00500F1C">
        <w:rPr>
          <w:sz w:val="24"/>
          <w:szCs w:val="24"/>
        </w:rPr>
        <w:t>по</w:t>
      </w:r>
      <w:proofErr w:type="gramEnd"/>
      <w:r w:rsidRPr="00500F1C">
        <w:rPr>
          <w:sz w:val="24"/>
          <w:szCs w:val="24"/>
        </w:rPr>
        <w:t xml:space="preserve"> _____________</w:t>
      </w:r>
      <w:r w:rsidRPr="00D20969">
        <w:rPr>
          <w:sz w:val="24"/>
          <w:szCs w:val="24"/>
        </w:rPr>
        <w:t xml:space="preserve"> </w:t>
      </w:r>
      <w:r w:rsidR="002F394B">
        <w:rPr>
          <w:sz w:val="24"/>
          <w:szCs w:val="24"/>
        </w:rPr>
        <w:t xml:space="preserve">и </w:t>
      </w:r>
      <w:r w:rsidRPr="00D20969">
        <w:rPr>
          <w:sz w:val="24"/>
          <w:szCs w:val="24"/>
        </w:rPr>
        <w:t>считается ежегодно продленным на тот же срок и на тех же условиях, если за 30 дней до окончания срока действия настоящего договора ни одна из Сторон не заявит в письменной форме о его прекращении или изменении, либо о заключении нового договора</w:t>
      </w:r>
      <w:r w:rsidR="00BD45AE" w:rsidRPr="00D20969">
        <w:rPr>
          <w:sz w:val="24"/>
          <w:szCs w:val="24"/>
        </w:rPr>
        <w:t>.</w:t>
      </w:r>
    </w:p>
    <w:p w:rsidR="00BD45AE" w:rsidRDefault="00BD45AE" w:rsidP="000C74EE">
      <w:pPr>
        <w:pStyle w:val="Bodytext21"/>
        <w:numPr>
          <w:ilvl w:val="1"/>
          <w:numId w:val="41"/>
        </w:numPr>
        <w:shd w:val="clear" w:color="auto" w:fill="auto"/>
        <w:tabs>
          <w:tab w:val="left" w:pos="1090"/>
        </w:tabs>
        <w:spacing w:line="240" w:lineRule="auto"/>
        <w:ind w:left="0" w:firstLine="426"/>
        <w:jc w:val="both"/>
        <w:rPr>
          <w:sz w:val="24"/>
          <w:szCs w:val="24"/>
        </w:rPr>
      </w:pPr>
      <w:r w:rsidRPr="00D20969">
        <w:rPr>
          <w:sz w:val="24"/>
          <w:szCs w:val="24"/>
        </w:rPr>
        <w:t xml:space="preserve">Прекращение настоящего договора не прекращает обязательств </w:t>
      </w:r>
      <w:proofErr w:type="gramStart"/>
      <w:r w:rsidRPr="00D20969">
        <w:rPr>
          <w:sz w:val="24"/>
          <w:szCs w:val="24"/>
        </w:rPr>
        <w:t>Абонента</w:t>
      </w:r>
      <w:proofErr w:type="gramEnd"/>
      <w:r w:rsidRPr="00D20969">
        <w:rPr>
          <w:sz w:val="24"/>
          <w:szCs w:val="24"/>
        </w:rPr>
        <w:t xml:space="preserve"> по оплате фактически потребленных тепловой энергии, горячей воды</w:t>
      </w:r>
      <w:r w:rsidR="00A1338B">
        <w:rPr>
          <w:sz w:val="24"/>
          <w:szCs w:val="24"/>
        </w:rPr>
        <w:t>, теплоносителя</w:t>
      </w:r>
      <w:r w:rsidRPr="00D20969">
        <w:rPr>
          <w:sz w:val="24"/>
          <w:szCs w:val="24"/>
        </w:rPr>
        <w:t>.</w:t>
      </w:r>
    </w:p>
    <w:p w:rsidR="00D20969" w:rsidRDefault="00D20969" w:rsidP="00D20969">
      <w:pPr>
        <w:pStyle w:val="Bodytext21"/>
        <w:shd w:val="clear" w:color="auto" w:fill="auto"/>
        <w:tabs>
          <w:tab w:val="left" w:pos="1090"/>
        </w:tabs>
        <w:spacing w:line="226" w:lineRule="exact"/>
        <w:ind w:left="360"/>
      </w:pPr>
    </w:p>
    <w:p w:rsidR="00BD45AE" w:rsidRPr="00773BB1" w:rsidRDefault="00BD45AE" w:rsidP="000C74EE">
      <w:pPr>
        <w:pStyle w:val="Bodytext30"/>
        <w:numPr>
          <w:ilvl w:val="0"/>
          <w:numId w:val="41"/>
        </w:numPr>
        <w:shd w:val="clear" w:color="auto" w:fill="auto"/>
        <w:tabs>
          <w:tab w:val="left" w:pos="2681"/>
        </w:tabs>
        <w:spacing w:line="200" w:lineRule="exact"/>
        <w:jc w:val="center"/>
        <w:rPr>
          <w:i w:val="0"/>
          <w:sz w:val="24"/>
          <w:szCs w:val="24"/>
        </w:rPr>
      </w:pPr>
      <w:r w:rsidRPr="00773BB1">
        <w:rPr>
          <w:i w:val="0"/>
          <w:spacing w:val="0"/>
          <w:sz w:val="24"/>
          <w:szCs w:val="24"/>
          <w:lang w:val="ru-RU" w:eastAsia="ru-RU" w:bidi="ru-RU"/>
        </w:rPr>
        <w:t>Порядок разрешения споров</w:t>
      </w:r>
    </w:p>
    <w:p w:rsidR="00773BB1" w:rsidRPr="00773BB1" w:rsidRDefault="00773BB1" w:rsidP="00773BB1">
      <w:pPr>
        <w:pStyle w:val="Bodytext30"/>
        <w:shd w:val="clear" w:color="auto" w:fill="auto"/>
        <w:tabs>
          <w:tab w:val="left" w:pos="2681"/>
        </w:tabs>
        <w:spacing w:line="200" w:lineRule="exact"/>
        <w:ind w:left="540"/>
        <w:rPr>
          <w:i w:val="0"/>
          <w:sz w:val="24"/>
          <w:szCs w:val="24"/>
        </w:rPr>
      </w:pPr>
    </w:p>
    <w:p w:rsidR="00BD45AE" w:rsidRPr="007E5F67" w:rsidRDefault="00524EE5" w:rsidP="006E47FC">
      <w:pPr>
        <w:pStyle w:val="Bodytext21"/>
        <w:numPr>
          <w:ilvl w:val="1"/>
          <w:numId w:val="41"/>
        </w:numPr>
        <w:shd w:val="clear" w:color="auto" w:fill="auto"/>
        <w:tabs>
          <w:tab w:val="left" w:pos="1125"/>
        </w:tabs>
        <w:spacing w:line="240" w:lineRule="auto"/>
        <w:ind w:left="0" w:firstLine="426"/>
        <w:jc w:val="both"/>
        <w:rPr>
          <w:sz w:val="24"/>
          <w:szCs w:val="24"/>
        </w:rPr>
      </w:pPr>
      <w:r w:rsidRPr="00020E94">
        <w:rPr>
          <w:sz w:val="24"/>
          <w:szCs w:val="24"/>
        </w:rPr>
        <w:t>Споры и разногласия, возникающие между Сторонами, разрешаются путем проведения переговоров, обмена письмами</w:t>
      </w:r>
      <w:r w:rsidR="00BD45AE" w:rsidRPr="007E5F67">
        <w:rPr>
          <w:sz w:val="24"/>
          <w:szCs w:val="24"/>
        </w:rPr>
        <w:t>.</w:t>
      </w:r>
    </w:p>
    <w:p w:rsidR="00BD45AE" w:rsidRDefault="002E7BF7" w:rsidP="006E47FC">
      <w:pPr>
        <w:pStyle w:val="Bodytext21"/>
        <w:numPr>
          <w:ilvl w:val="1"/>
          <w:numId w:val="41"/>
        </w:numPr>
        <w:shd w:val="clear" w:color="auto" w:fill="auto"/>
        <w:tabs>
          <w:tab w:val="left" w:pos="1125"/>
        </w:tabs>
        <w:spacing w:line="240" w:lineRule="auto"/>
        <w:ind w:left="0" w:firstLine="426"/>
        <w:jc w:val="both"/>
        <w:rPr>
          <w:sz w:val="24"/>
          <w:szCs w:val="24"/>
        </w:rPr>
      </w:pPr>
      <w:r w:rsidRPr="002E7BF7">
        <w:rPr>
          <w:sz w:val="24"/>
          <w:szCs w:val="24"/>
        </w:rPr>
        <w:t>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в случаях, установленных Арбитражным процессуальным кодексом РФ. Претензия направляется по юридическому адресу стороны. Срок рассмотрения претензии и направления ответа составляет 7 (семь) календарных дней с момента получения претензии</w:t>
      </w:r>
      <w:r w:rsidR="00BD45AE" w:rsidRPr="0000091E">
        <w:rPr>
          <w:sz w:val="24"/>
          <w:szCs w:val="24"/>
        </w:rPr>
        <w:t>.</w:t>
      </w:r>
    </w:p>
    <w:p w:rsidR="00524EE5" w:rsidRDefault="00524EE5" w:rsidP="006E47FC">
      <w:pPr>
        <w:pStyle w:val="Bodytext21"/>
        <w:numPr>
          <w:ilvl w:val="1"/>
          <w:numId w:val="41"/>
        </w:numPr>
        <w:shd w:val="clear" w:color="auto" w:fill="auto"/>
        <w:tabs>
          <w:tab w:val="left" w:pos="1125"/>
        </w:tabs>
        <w:spacing w:line="240" w:lineRule="auto"/>
        <w:ind w:left="0" w:firstLine="426"/>
        <w:jc w:val="both"/>
        <w:rPr>
          <w:sz w:val="24"/>
          <w:szCs w:val="24"/>
        </w:rPr>
      </w:pPr>
      <w:r w:rsidRPr="00020E94">
        <w:rPr>
          <w:sz w:val="24"/>
          <w:szCs w:val="24"/>
        </w:rPr>
        <w:t xml:space="preserve">При </w:t>
      </w:r>
      <w:proofErr w:type="spellStart"/>
      <w:r w:rsidRPr="00020E94">
        <w:rPr>
          <w:sz w:val="24"/>
          <w:szCs w:val="24"/>
        </w:rPr>
        <w:t>недостижении</w:t>
      </w:r>
      <w:proofErr w:type="spellEnd"/>
      <w:r w:rsidRPr="00020E94">
        <w:rPr>
          <w:sz w:val="24"/>
          <w:szCs w:val="24"/>
        </w:rPr>
        <w:t xml:space="preserve"> согласия Стороны передают разногласия на разрешение </w:t>
      </w:r>
      <w:r>
        <w:rPr>
          <w:sz w:val="24"/>
          <w:szCs w:val="24"/>
        </w:rPr>
        <w:t xml:space="preserve">арбитражного </w:t>
      </w:r>
      <w:r w:rsidRPr="00020E94">
        <w:rPr>
          <w:sz w:val="24"/>
          <w:szCs w:val="24"/>
        </w:rPr>
        <w:t>суда в порядке, установленном действующим законодательством Российской Федерации</w:t>
      </w:r>
      <w:r>
        <w:rPr>
          <w:sz w:val="24"/>
          <w:szCs w:val="24"/>
        </w:rPr>
        <w:t>.</w:t>
      </w:r>
    </w:p>
    <w:p w:rsidR="00346A95" w:rsidRDefault="00346A95" w:rsidP="00346A95">
      <w:pPr>
        <w:pStyle w:val="Bodytext21"/>
        <w:shd w:val="clear" w:color="auto" w:fill="auto"/>
        <w:tabs>
          <w:tab w:val="left" w:pos="1125"/>
        </w:tabs>
        <w:spacing w:line="240" w:lineRule="auto"/>
        <w:jc w:val="both"/>
        <w:rPr>
          <w:sz w:val="24"/>
          <w:szCs w:val="24"/>
        </w:rPr>
      </w:pPr>
    </w:p>
    <w:p w:rsidR="00346A95" w:rsidRPr="00346A95" w:rsidRDefault="00346A95" w:rsidP="00346A95">
      <w:pPr>
        <w:pStyle w:val="a4"/>
        <w:widowControl/>
        <w:numPr>
          <w:ilvl w:val="0"/>
          <w:numId w:val="43"/>
        </w:numPr>
        <w:spacing w:after="200" w:line="276" w:lineRule="auto"/>
        <w:jc w:val="center"/>
        <w:rPr>
          <w:rFonts w:ascii="Times New Roman" w:eastAsiaTheme="minorHAnsi" w:hAnsi="Times New Roman" w:cstheme="minorBidi"/>
          <w:b/>
          <w:vanish/>
          <w:color w:val="auto"/>
          <w:lang w:eastAsia="en-US" w:bidi="ar-SA"/>
        </w:rPr>
      </w:pPr>
    </w:p>
    <w:p w:rsidR="00346A95" w:rsidRPr="00346A95" w:rsidRDefault="00346A95" w:rsidP="00346A95">
      <w:pPr>
        <w:pStyle w:val="a4"/>
        <w:widowControl/>
        <w:numPr>
          <w:ilvl w:val="0"/>
          <w:numId w:val="43"/>
        </w:numPr>
        <w:spacing w:after="200" w:line="276" w:lineRule="auto"/>
        <w:jc w:val="center"/>
        <w:rPr>
          <w:rFonts w:ascii="Times New Roman" w:eastAsiaTheme="minorHAnsi" w:hAnsi="Times New Roman" w:cstheme="minorBidi"/>
          <w:b/>
          <w:vanish/>
          <w:color w:val="auto"/>
          <w:lang w:eastAsia="en-US" w:bidi="ar-SA"/>
        </w:rPr>
      </w:pPr>
    </w:p>
    <w:p w:rsidR="00346A95" w:rsidRPr="00346A95" w:rsidRDefault="00346A95" w:rsidP="00346A95">
      <w:pPr>
        <w:pStyle w:val="a4"/>
        <w:widowControl/>
        <w:numPr>
          <w:ilvl w:val="0"/>
          <w:numId w:val="43"/>
        </w:numPr>
        <w:spacing w:after="200" w:line="276" w:lineRule="auto"/>
        <w:jc w:val="center"/>
        <w:rPr>
          <w:rFonts w:ascii="Times New Roman" w:eastAsiaTheme="minorHAnsi" w:hAnsi="Times New Roman" w:cstheme="minorBidi"/>
          <w:b/>
          <w:vanish/>
          <w:color w:val="auto"/>
          <w:lang w:eastAsia="en-US" w:bidi="ar-SA"/>
        </w:rPr>
      </w:pPr>
    </w:p>
    <w:p w:rsidR="00346A95" w:rsidRPr="00346A95" w:rsidRDefault="00346A95" w:rsidP="00346A95">
      <w:pPr>
        <w:pStyle w:val="a4"/>
        <w:widowControl/>
        <w:numPr>
          <w:ilvl w:val="0"/>
          <w:numId w:val="43"/>
        </w:numPr>
        <w:spacing w:after="200" w:line="276" w:lineRule="auto"/>
        <w:jc w:val="center"/>
        <w:rPr>
          <w:rFonts w:ascii="Times New Roman" w:eastAsiaTheme="minorHAnsi" w:hAnsi="Times New Roman" w:cstheme="minorBidi"/>
          <w:b/>
          <w:vanish/>
          <w:color w:val="auto"/>
          <w:lang w:eastAsia="en-US" w:bidi="ar-SA"/>
        </w:rPr>
      </w:pPr>
    </w:p>
    <w:p w:rsidR="00346A95" w:rsidRPr="00346A95" w:rsidRDefault="00346A95" w:rsidP="00346A95">
      <w:pPr>
        <w:pStyle w:val="a4"/>
        <w:widowControl/>
        <w:numPr>
          <w:ilvl w:val="0"/>
          <w:numId w:val="43"/>
        </w:numPr>
        <w:spacing w:after="200" w:line="276" w:lineRule="auto"/>
        <w:jc w:val="center"/>
        <w:rPr>
          <w:rFonts w:ascii="Times New Roman" w:eastAsiaTheme="minorHAnsi" w:hAnsi="Times New Roman" w:cstheme="minorBidi"/>
          <w:b/>
          <w:vanish/>
          <w:color w:val="auto"/>
          <w:lang w:eastAsia="en-US" w:bidi="ar-SA"/>
        </w:rPr>
      </w:pPr>
    </w:p>
    <w:p w:rsidR="00346A95" w:rsidRPr="00346A95" w:rsidRDefault="00346A95" w:rsidP="00346A95">
      <w:pPr>
        <w:pStyle w:val="a4"/>
        <w:widowControl/>
        <w:numPr>
          <w:ilvl w:val="0"/>
          <w:numId w:val="43"/>
        </w:numPr>
        <w:spacing w:after="200" w:line="276" w:lineRule="auto"/>
        <w:jc w:val="center"/>
        <w:rPr>
          <w:rFonts w:ascii="Times New Roman" w:eastAsiaTheme="minorHAnsi" w:hAnsi="Times New Roman" w:cstheme="minorBidi"/>
          <w:b/>
          <w:vanish/>
          <w:color w:val="auto"/>
          <w:lang w:eastAsia="en-US" w:bidi="ar-SA"/>
        </w:rPr>
      </w:pPr>
    </w:p>
    <w:p w:rsidR="00346A95" w:rsidRPr="00346A95" w:rsidRDefault="00346A95" w:rsidP="00346A95">
      <w:pPr>
        <w:pStyle w:val="a4"/>
        <w:widowControl/>
        <w:numPr>
          <w:ilvl w:val="0"/>
          <w:numId w:val="43"/>
        </w:numPr>
        <w:spacing w:after="200" w:line="276" w:lineRule="auto"/>
        <w:jc w:val="center"/>
        <w:rPr>
          <w:rFonts w:ascii="Times New Roman" w:eastAsiaTheme="minorHAnsi" w:hAnsi="Times New Roman" w:cstheme="minorBidi"/>
          <w:b/>
          <w:vanish/>
          <w:color w:val="auto"/>
          <w:lang w:eastAsia="en-US" w:bidi="ar-SA"/>
        </w:rPr>
      </w:pPr>
    </w:p>
    <w:p w:rsidR="00346A95" w:rsidRPr="00346A95" w:rsidRDefault="00346A95" w:rsidP="00346A95">
      <w:pPr>
        <w:pStyle w:val="a4"/>
        <w:widowControl/>
        <w:numPr>
          <w:ilvl w:val="0"/>
          <w:numId w:val="43"/>
        </w:numPr>
        <w:spacing w:after="200" w:line="276" w:lineRule="auto"/>
        <w:jc w:val="center"/>
        <w:rPr>
          <w:rFonts w:ascii="Times New Roman" w:eastAsiaTheme="minorHAnsi" w:hAnsi="Times New Roman" w:cstheme="minorBidi"/>
          <w:b/>
          <w:vanish/>
          <w:color w:val="auto"/>
          <w:lang w:eastAsia="en-US" w:bidi="ar-SA"/>
        </w:rPr>
      </w:pPr>
    </w:p>
    <w:p w:rsidR="00346A95" w:rsidRPr="00346A95" w:rsidRDefault="00346A95" w:rsidP="00346A95">
      <w:pPr>
        <w:pStyle w:val="a4"/>
        <w:widowControl/>
        <w:numPr>
          <w:ilvl w:val="0"/>
          <w:numId w:val="43"/>
        </w:numPr>
        <w:spacing w:after="200" w:line="276" w:lineRule="auto"/>
        <w:jc w:val="center"/>
        <w:rPr>
          <w:rFonts w:ascii="Times New Roman" w:eastAsiaTheme="minorHAnsi" w:hAnsi="Times New Roman" w:cstheme="minorBidi"/>
          <w:b/>
          <w:vanish/>
          <w:color w:val="auto"/>
          <w:lang w:eastAsia="en-US" w:bidi="ar-SA"/>
        </w:rPr>
      </w:pPr>
    </w:p>
    <w:p w:rsidR="00346A95" w:rsidRPr="00346A95" w:rsidRDefault="00346A95" w:rsidP="00346A95">
      <w:pPr>
        <w:pStyle w:val="a4"/>
        <w:widowControl/>
        <w:numPr>
          <w:ilvl w:val="0"/>
          <w:numId w:val="43"/>
        </w:numPr>
        <w:spacing w:after="200" w:line="276" w:lineRule="auto"/>
        <w:jc w:val="center"/>
        <w:rPr>
          <w:rFonts w:ascii="Times New Roman" w:eastAsiaTheme="minorHAnsi" w:hAnsi="Times New Roman" w:cstheme="minorBidi"/>
          <w:b/>
          <w:vanish/>
          <w:color w:val="auto"/>
          <w:lang w:eastAsia="en-US" w:bidi="ar-SA"/>
        </w:rPr>
      </w:pPr>
    </w:p>
    <w:p w:rsidR="00346A95" w:rsidRPr="00346A95" w:rsidRDefault="00346A95" w:rsidP="00346A95">
      <w:pPr>
        <w:pStyle w:val="a4"/>
        <w:widowControl/>
        <w:numPr>
          <w:ilvl w:val="0"/>
          <w:numId w:val="43"/>
        </w:numPr>
        <w:spacing w:after="200" w:line="276" w:lineRule="auto"/>
        <w:jc w:val="center"/>
        <w:rPr>
          <w:rFonts w:ascii="Times New Roman" w:eastAsiaTheme="minorHAnsi" w:hAnsi="Times New Roman" w:cstheme="minorBidi"/>
          <w:b/>
          <w:vanish/>
          <w:color w:val="auto"/>
          <w:lang w:eastAsia="en-US" w:bidi="ar-SA"/>
        </w:rPr>
      </w:pPr>
    </w:p>
    <w:p w:rsidR="00346A95" w:rsidRPr="00346A95" w:rsidRDefault="00346A95" w:rsidP="00346A95">
      <w:pPr>
        <w:pStyle w:val="a4"/>
        <w:widowControl/>
        <w:numPr>
          <w:ilvl w:val="0"/>
          <w:numId w:val="43"/>
        </w:numPr>
        <w:spacing w:after="200" w:line="276" w:lineRule="auto"/>
        <w:jc w:val="center"/>
        <w:rPr>
          <w:rFonts w:ascii="Times New Roman" w:eastAsiaTheme="minorHAnsi" w:hAnsi="Times New Roman" w:cstheme="minorBidi"/>
          <w:b/>
          <w:vanish/>
          <w:color w:val="auto"/>
          <w:lang w:eastAsia="en-US" w:bidi="ar-SA"/>
        </w:rPr>
      </w:pPr>
    </w:p>
    <w:p w:rsidR="00346A95" w:rsidRPr="00346A95" w:rsidRDefault="00346A95" w:rsidP="00346A95">
      <w:pPr>
        <w:pStyle w:val="a4"/>
        <w:widowControl/>
        <w:numPr>
          <w:ilvl w:val="0"/>
          <w:numId w:val="43"/>
        </w:numPr>
        <w:spacing w:after="200" w:line="276" w:lineRule="auto"/>
        <w:jc w:val="center"/>
        <w:rPr>
          <w:rFonts w:ascii="Times New Roman" w:eastAsiaTheme="minorHAnsi" w:hAnsi="Times New Roman" w:cstheme="minorBidi"/>
          <w:b/>
          <w:vanish/>
          <w:color w:val="auto"/>
          <w:lang w:eastAsia="en-US" w:bidi="ar-SA"/>
        </w:rPr>
      </w:pPr>
    </w:p>
    <w:p w:rsidR="00BD45AE" w:rsidRPr="00972F4D" w:rsidRDefault="00BD45AE" w:rsidP="00021EFE">
      <w:pPr>
        <w:pStyle w:val="Bodytext30"/>
        <w:numPr>
          <w:ilvl w:val="0"/>
          <w:numId w:val="45"/>
        </w:numPr>
        <w:shd w:val="clear" w:color="auto" w:fill="auto"/>
        <w:tabs>
          <w:tab w:val="left" w:pos="2590"/>
        </w:tabs>
        <w:spacing w:line="200" w:lineRule="exact"/>
        <w:jc w:val="center"/>
        <w:rPr>
          <w:i w:val="0"/>
          <w:sz w:val="24"/>
          <w:szCs w:val="24"/>
        </w:rPr>
      </w:pPr>
      <w:bookmarkStart w:id="3" w:name="_GoBack"/>
      <w:bookmarkEnd w:id="3"/>
      <w:r w:rsidRPr="00972F4D">
        <w:rPr>
          <w:i w:val="0"/>
          <w:spacing w:val="0"/>
          <w:sz w:val="24"/>
          <w:szCs w:val="24"/>
          <w:lang w:val="ru-RU" w:eastAsia="ru-RU" w:bidi="ru-RU"/>
        </w:rPr>
        <w:t>Приложения и прочие условия</w:t>
      </w:r>
    </w:p>
    <w:p w:rsidR="00972F4D" w:rsidRPr="00972F4D" w:rsidRDefault="00972F4D" w:rsidP="00972F4D">
      <w:pPr>
        <w:pStyle w:val="Bodytext30"/>
        <w:shd w:val="clear" w:color="auto" w:fill="auto"/>
        <w:tabs>
          <w:tab w:val="left" w:pos="2590"/>
        </w:tabs>
        <w:spacing w:line="200" w:lineRule="exact"/>
        <w:ind w:left="540"/>
        <w:rPr>
          <w:i w:val="0"/>
          <w:sz w:val="24"/>
          <w:szCs w:val="24"/>
        </w:rPr>
      </w:pPr>
    </w:p>
    <w:p w:rsidR="00BD45AE" w:rsidRPr="00E77124" w:rsidRDefault="00BD45AE" w:rsidP="00346A95">
      <w:pPr>
        <w:pStyle w:val="Bodytext21"/>
        <w:numPr>
          <w:ilvl w:val="1"/>
          <w:numId w:val="45"/>
        </w:numPr>
        <w:shd w:val="clear" w:color="auto" w:fill="auto"/>
        <w:tabs>
          <w:tab w:val="left" w:pos="1090"/>
        </w:tabs>
        <w:spacing w:line="240" w:lineRule="auto"/>
        <w:ind w:left="0" w:firstLine="426"/>
        <w:jc w:val="both"/>
        <w:rPr>
          <w:sz w:val="24"/>
          <w:szCs w:val="24"/>
        </w:rPr>
      </w:pPr>
      <w:r w:rsidRPr="00E77124">
        <w:rPr>
          <w:sz w:val="24"/>
          <w:szCs w:val="24"/>
        </w:rPr>
        <w:t>Настоящий договор состоит из основного текста договора и приложений к нему, которые являются его неотъемлемой частью.</w:t>
      </w:r>
    </w:p>
    <w:p w:rsidR="00BD45AE" w:rsidRDefault="00BD45AE" w:rsidP="00346A95">
      <w:pPr>
        <w:pStyle w:val="Bodytext21"/>
        <w:numPr>
          <w:ilvl w:val="1"/>
          <w:numId w:val="45"/>
        </w:numPr>
        <w:shd w:val="clear" w:color="auto" w:fill="auto"/>
        <w:tabs>
          <w:tab w:val="left" w:pos="1095"/>
        </w:tabs>
        <w:spacing w:line="240" w:lineRule="auto"/>
        <w:ind w:left="0" w:firstLine="426"/>
        <w:jc w:val="both"/>
        <w:rPr>
          <w:sz w:val="24"/>
          <w:szCs w:val="24"/>
        </w:rPr>
      </w:pPr>
      <w:r w:rsidRPr="00E77124">
        <w:rPr>
          <w:sz w:val="24"/>
          <w:szCs w:val="24"/>
        </w:rPr>
        <w:t xml:space="preserve">В случае изменения адреса, банковских реквизитов, смены руководителя и других изменений, касающихся исполнения настоящего договора, Стороны уведомляют друг друга о произошедших изменениях в течение 5 рабочих дней с момента наступления указанных изменений </w:t>
      </w:r>
      <w:r w:rsidRPr="00E77124">
        <w:rPr>
          <w:sz w:val="24"/>
          <w:szCs w:val="24"/>
        </w:rPr>
        <w:lastRenderedPageBreak/>
        <w:t xml:space="preserve">посредством </w:t>
      </w:r>
      <w:r w:rsidR="00371E91">
        <w:rPr>
          <w:sz w:val="24"/>
          <w:szCs w:val="24"/>
        </w:rPr>
        <w:t>_____________</w:t>
      </w:r>
      <w:r w:rsidRPr="00E77124">
        <w:rPr>
          <w:sz w:val="24"/>
          <w:szCs w:val="24"/>
        </w:rPr>
        <w:t>.</w:t>
      </w:r>
    </w:p>
    <w:p w:rsidR="00F819C4" w:rsidRDefault="00F819C4" w:rsidP="00346A95">
      <w:pPr>
        <w:pStyle w:val="Bodytext21"/>
        <w:numPr>
          <w:ilvl w:val="1"/>
          <w:numId w:val="45"/>
        </w:numPr>
        <w:shd w:val="clear" w:color="auto" w:fill="auto"/>
        <w:tabs>
          <w:tab w:val="left" w:pos="1095"/>
        </w:tabs>
        <w:spacing w:line="240" w:lineRule="auto"/>
        <w:ind w:left="0" w:firstLine="426"/>
        <w:jc w:val="both"/>
        <w:rPr>
          <w:sz w:val="24"/>
          <w:szCs w:val="24"/>
        </w:rPr>
      </w:pPr>
      <w:r w:rsidRPr="00BF4DD9">
        <w:rPr>
          <w:sz w:val="24"/>
          <w:szCs w:val="24"/>
        </w:rPr>
        <w:t>Сведения, предоставляемые в соответствии с условиями настоящего договора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r>
        <w:rPr>
          <w:sz w:val="24"/>
          <w:szCs w:val="24"/>
        </w:rPr>
        <w:t>.</w:t>
      </w:r>
    </w:p>
    <w:p w:rsidR="0077078C" w:rsidRPr="00E77124" w:rsidRDefault="0077078C" w:rsidP="00346A95">
      <w:pPr>
        <w:pStyle w:val="Bodytext21"/>
        <w:numPr>
          <w:ilvl w:val="1"/>
          <w:numId w:val="45"/>
        </w:numPr>
        <w:shd w:val="clear" w:color="auto" w:fill="auto"/>
        <w:tabs>
          <w:tab w:val="left" w:pos="1095"/>
        </w:tabs>
        <w:spacing w:line="240" w:lineRule="auto"/>
        <w:ind w:left="0" w:firstLine="426"/>
        <w:jc w:val="both"/>
        <w:rPr>
          <w:sz w:val="24"/>
          <w:szCs w:val="24"/>
        </w:rPr>
      </w:pPr>
      <w:r w:rsidRPr="0077078C">
        <w:rPr>
          <w:sz w:val="24"/>
          <w:szCs w:val="24"/>
        </w:rPr>
        <w:t xml:space="preserve">Вся переписка в адрес Абонента осуществляется по адресу, указанному Абонентом в </w:t>
      </w:r>
      <w:r>
        <w:rPr>
          <w:sz w:val="24"/>
          <w:szCs w:val="24"/>
        </w:rPr>
        <w:t>договоре</w:t>
      </w:r>
      <w:r w:rsidRPr="0077078C">
        <w:rPr>
          <w:sz w:val="24"/>
          <w:szCs w:val="24"/>
        </w:rPr>
        <w:t>, либо иным способом, либо по данным, указанным ЕГРЮЛ (ЕГРИП), посредством передачи как нарочно, так и посредством почтовой связи заказной корреспонденцией с уведомлением о вручении. По истечении 10 дней с момента передачи корреспонденции в почтовые отделения Абонент считается информированным (получившим корреспонденцию). Абонент, отказавшийся принять почтовую корреспонденцию, корреспонденцию, передаваемую Теплоснабжающей организацией нарочно, считается информированным.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r>
        <w:rPr>
          <w:sz w:val="24"/>
          <w:szCs w:val="24"/>
        </w:rPr>
        <w:t>.</w:t>
      </w:r>
    </w:p>
    <w:p w:rsidR="00BD45AE" w:rsidRPr="00E77124" w:rsidRDefault="00BD45AE" w:rsidP="00346A95">
      <w:pPr>
        <w:pStyle w:val="Bodytext21"/>
        <w:numPr>
          <w:ilvl w:val="1"/>
          <w:numId w:val="45"/>
        </w:numPr>
        <w:shd w:val="clear" w:color="auto" w:fill="auto"/>
        <w:tabs>
          <w:tab w:val="left" w:pos="1095"/>
        </w:tabs>
        <w:spacing w:line="240" w:lineRule="auto"/>
        <w:ind w:left="0" w:firstLine="426"/>
        <w:jc w:val="both"/>
        <w:rPr>
          <w:sz w:val="24"/>
          <w:szCs w:val="24"/>
        </w:rPr>
      </w:pPr>
      <w:r w:rsidRPr="00E77124">
        <w:rPr>
          <w:sz w:val="24"/>
          <w:szCs w:val="24"/>
        </w:rPr>
        <w:t>К настоящему договору прилагаются следующие приложения:</w:t>
      </w:r>
    </w:p>
    <w:p w:rsidR="00BD45AE" w:rsidRPr="00E77124" w:rsidRDefault="00BD45AE" w:rsidP="00D25880">
      <w:pPr>
        <w:pStyle w:val="Bodytext21"/>
        <w:numPr>
          <w:ilvl w:val="0"/>
          <w:numId w:val="10"/>
        </w:numPr>
        <w:shd w:val="clear" w:color="auto" w:fill="auto"/>
        <w:tabs>
          <w:tab w:val="left" w:pos="870"/>
        </w:tabs>
        <w:spacing w:line="240" w:lineRule="auto"/>
        <w:ind w:firstLine="426"/>
        <w:jc w:val="both"/>
        <w:rPr>
          <w:sz w:val="24"/>
          <w:szCs w:val="24"/>
        </w:rPr>
      </w:pPr>
      <w:r w:rsidRPr="00E77124">
        <w:rPr>
          <w:sz w:val="24"/>
          <w:szCs w:val="24"/>
        </w:rPr>
        <w:t xml:space="preserve">Приложение № 1 </w:t>
      </w:r>
      <w:r w:rsidR="00972F4D" w:rsidRPr="00E77124">
        <w:rPr>
          <w:sz w:val="24"/>
          <w:szCs w:val="24"/>
        </w:rPr>
        <w:t>-</w:t>
      </w:r>
      <w:r w:rsidRPr="00E77124">
        <w:rPr>
          <w:sz w:val="24"/>
          <w:szCs w:val="24"/>
        </w:rPr>
        <w:t xml:space="preserve"> </w:t>
      </w:r>
      <w:r w:rsidR="00182E87">
        <w:rPr>
          <w:sz w:val="24"/>
          <w:szCs w:val="24"/>
        </w:rPr>
        <w:t>Перечень объектов</w:t>
      </w:r>
      <w:r w:rsidR="00FD09B2">
        <w:rPr>
          <w:sz w:val="24"/>
          <w:szCs w:val="24"/>
        </w:rPr>
        <w:t xml:space="preserve"> потребления</w:t>
      </w:r>
      <w:r w:rsidR="00182E87">
        <w:rPr>
          <w:sz w:val="24"/>
          <w:szCs w:val="24"/>
        </w:rPr>
        <w:t xml:space="preserve">, сведения о коммерческих приборах учета, </w:t>
      </w:r>
      <w:proofErr w:type="gramStart"/>
      <w:r w:rsidR="00182E87">
        <w:rPr>
          <w:sz w:val="24"/>
          <w:szCs w:val="24"/>
        </w:rPr>
        <w:t>договорной</w:t>
      </w:r>
      <w:proofErr w:type="gramEnd"/>
      <w:r w:rsidR="00182E87">
        <w:rPr>
          <w:sz w:val="24"/>
          <w:szCs w:val="24"/>
        </w:rPr>
        <w:t xml:space="preserve"> объем</w:t>
      </w:r>
    </w:p>
    <w:p w:rsidR="00BD45AE" w:rsidRPr="00E77124" w:rsidRDefault="00BD45AE" w:rsidP="00D25880">
      <w:pPr>
        <w:pStyle w:val="Bodytext21"/>
        <w:numPr>
          <w:ilvl w:val="0"/>
          <w:numId w:val="10"/>
        </w:numPr>
        <w:shd w:val="clear" w:color="auto" w:fill="auto"/>
        <w:tabs>
          <w:tab w:val="left" w:pos="870"/>
        </w:tabs>
        <w:spacing w:line="240" w:lineRule="auto"/>
        <w:ind w:firstLine="426"/>
        <w:jc w:val="both"/>
        <w:rPr>
          <w:sz w:val="24"/>
          <w:szCs w:val="24"/>
        </w:rPr>
      </w:pPr>
      <w:r w:rsidRPr="00E77124">
        <w:rPr>
          <w:sz w:val="24"/>
          <w:szCs w:val="24"/>
        </w:rPr>
        <w:t>Приложение № 2 - Температурный график</w:t>
      </w:r>
    </w:p>
    <w:p w:rsidR="00BD45AE" w:rsidRDefault="00BD45AE" w:rsidP="00D25880">
      <w:pPr>
        <w:pStyle w:val="Bodytext21"/>
        <w:numPr>
          <w:ilvl w:val="0"/>
          <w:numId w:val="10"/>
        </w:numPr>
        <w:shd w:val="clear" w:color="auto" w:fill="auto"/>
        <w:tabs>
          <w:tab w:val="left" w:pos="870"/>
        </w:tabs>
        <w:spacing w:line="240" w:lineRule="auto"/>
        <w:ind w:firstLine="426"/>
        <w:jc w:val="both"/>
        <w:rPr>
          <w:sz w:val="24"/>
          <w:szCs w:val="24"/>
        </w:rPr>
      </w:pPr>
      <w:r w:rsidRPr="00E77124">
        <w:rPr>
          <w:sz w:val="24"/>
          <w:szCs w:val="24"/>
        </w:rPr>
        <w:t xml:space="preserve">Приложение № 3 - Акт разграничения </w:t>
      </w:r>
      <w:r w:rsidR="003E3713">
        <w:rPr>
          <w:sz w:val="24"/>
          <w:szCs w:val="24"/>
        </w:rPr>
        <w:t xml:space="preserve">балансовой принадлежности и </w:t>
      </w:r>
      <w:r w:rsidRPr="00E77124">
        <w:rPr>
          <w:sz w:val="24"/>
          <w:szCs w:val="24"/>
        </w:rPr>
        <w:t>эксплуатационной ответственности</w:t>
      </w:r>
      <w:r w:rsidR="00972F4D" w:rsidRPr="00E77124">
        <w:rPr>
          <w:sz w:val="24"/>
          <w:szCs w:val="24"/>
        </w:rPr>
        <w:t xml:space="preserve"> </w:t>
      </w:r>
      <w:r w:rsidRPr="00E77124">
        <w:rPr>
          <w:sz w:val="24"/>
          <w:szCs w:val="24"/>
        </w:rPr>
        <w:t xml:space="preserve">Сторон </w:t>
      </w:r>
    </w:p>
    <w:p w:rsidR="00BD45AE" w:rsidRDefault="00BD45AE" w:rsidP="00346A95">
      <w:pPr>
        <w:pStyle w:val="Bodytext21"/>
        <w:numPr>
          <w:ilvl w:val="1"/>
          <w:numId w:val="45"/>
        </w:numPr>
        <w:shd w:val="clear" w:color="auto" w:fill="auto"/>
        <w:tabs>
          <w:tab w:val="left" w:pos="1095"/>
        </w:tabs>
        <w:spacing w:line="240" w:lineRule="auto"/>
        <w:ind w:left="0" w:firstLine="426"/>
        <w:jc w:val="both"/>
        <w:rPr>
          <w:sz w:val="24"/>
          <w:szCs w:val="24"/>
        </w:rPr>
      </w:pPr>
      <w:r w:rsidRPr="00E77124">
        <w:rPr>
          <w:sz w:val="24"/>
          <w:szCs w:val="24"/>
        </w:rPr>
        <w:t xml:space="preserve">Настоящий договор составлен в 2-х экземплярах, имеющих одинаковую юридическую силу, 1 экземпляр находится у </w:t>
      </w:r>
      <w:r w:rsidR="00A56AF3">
        <w:rPr>
          <w:sz w:val="24"/>
          <w:szCs w:val="24"/>
        </w:rPr>
        <w:t>Теплоснабжающей</w:t>
      </w:r>
      <w:r w:rsidRPr="00E77124">
        <w:rPr>
          <w:sz w:val="24"/>
          <w:szCs w:val="24"/>
        </w:rPr>
        <w:t xml:space="preserve"> организации, другой экземпляр - у Абонента.</w:t>
      </w:r>
    </w:p>
    <w:p w:rsidR="004B4D37" w:rsidRPr="002E23BE" w:rsidRDefault="004B4D37" w:rsidP="00346A95">
      <w:pPr>
        <w:pStyle w:val="Bodytext21"/>
        <w:numPr>
          <w:ilvl w:val="1"/>
          <w:numId w:val="45"/>
        </w:numPr>
        <w:shd w:val="clear" w:color="auto" w:fill="auto"/>
        <w:tabs>
          <w:tab w:val="left" w:pos="993"/>
        </w:tabs>
        <w:spacing w:line="240" w:lineRule="auto"/>
        <w:contextualSpacing/>
        <w:jc w:val="both"/>
        <w:rPr>
          <w:sz w:val="24"/>
          <w:szCs w:val="24"/>
        </w:rPr>
      </w:pPr>
      <w:r w:rsidRPr="002E23BE">
        <w:rPr>
          <w:rFonts w:hint="eastAsia"/>
          <w:sz w:val="24"/>
          <w:szCs w:val="24"/>
        </w:rPr>
        <w:t>Сведения о должностных лицах Сторон, ответственных за выполнение условий Договора</w:t>
      </w:r>
      <w:r w:rsidRPr="002E23BE">
        <w:rPr>
          <w:sz w:val="24"/>
          <w:szCs w:val="24"/>
        </w:rPr>
        <w:t>:</w:t>
      </w:r>
    </w:p>
    <w:p w:rsidR="004B4D37" w:rsidRDefault="004B4D37" w:rsidP="004B4D37">
      <w:pPr>
        <w:pStyle w:val="Bodytext21"/>
        <w:shd w:val="clear" w:color="auto" w:fill="auto"/>
        <w:tabs>
          <w:tab w:val="left" w:pos="1155"/>
        </w:tabs>
        <w:spacing w:line="240" w:lineRule="auto"/>
        <w:ind w:left="426"/>
        <w:jc w:val="both"/>
        <w:rPr>
          <w:sz w:val="24"/>
          <w:szCs w:val="24"/>
        </w:rPr>
      </w:pPr>
      <w:r>
        <w:rPr>
          <w:sz w:val="24"/>
          <w:szCs w:val="24"/>
        </w:rPr>
        <w:t>От Абонента _____________________________________________________________________</w:t>
      </w:r>
    </w:p>
    <w:p w:rsidR="004B4D37" w:rsidRDefault="004B4D37" w:rsidP="004B4D37">
      <w:pPr>
        <w:ind w:firstLine="426"/>
        <w:rPr>
          <w:rFonts w:ascii="Times New Roman" w:eastAsia="Times New Roman" w:hAnsi="Times New Roman" w:cs="Times New Roman"/>
          <w:sz w:val="20"/>
          <w:szCs w:val="20"/>
        </w:rPr>
      </w:pPr>
      <w:r>
        <w:t>___________________________________________________________________________________</w:t>
      </w:r>
    </w:p>
    <w:p w:rsidR="004B4D37" w:rsidRDefault="004B4D37" w:rsidP="004B4D37">
      <w:pPr>
        <w:pStyle w:val="Bodytext21"/>
        <w:shd w:val="clear" w:color="auto" w:fill="auto"/>
        <w:tabs>
          <w:tab w:val="left" w:pos="1155"/>
        </w:tabs>
        <w:spacing w:line="240" w:lineRule="auto"/>
        <w:ind w:left="426"/>
        <w:jc w:val="both"/>
        <w:rPr>
          <w:sz w:val="24"/>
          <w:szCs w:val="24"/>
        </w:rPr>
      </w:pPr>
      <w:r>
        <w:rPr>
          <w:sz w:val="24"/>
          <w:szCs w:val="24"/>
        </w:rPr>
        <w:t>___________________________________________________________________________________</w:t>
      </w:r>
    </w:p>
    <w:p w:rsidR="004B4D37" w:rsidRDefault="004B4D37" w:rsidP="004B4D37">
      <w:pPr>
        <w:pStyle w:val="Bodytext21"/>
        <w:shd w:val="clear" w:color="auto" w:fill="auto"/>
        <w:tabs>
          <w:tab w:val="left" w:pos="1155"/>
        </w:tabs>
        <w:spacing w:line="240" w:lineRule="auto"/>
        <w:ind w:left="426"/>
        <w:jc w:val="both"/>
        <w:rPr>
          <w:sz w:val="24"/>
          <w:szCs w:val="24"/>
        </w:rPr>
      </w:pPr>
      <w:r>
        <w:rPr>
          <w:sz w:val="24"/>
          <w:szCs w:val="24"/>
        </w:rPr>
        <w:t>От Теплоснабжающ</w:t>
      </w:r>
      <w:r w:rsidRPr="00E77124">
        <w:rPr>
          <w:sz w:val="24"/>
          <w:szCs w:val="24"/>
        </w:rPr>
        <w:t>ей организации</w:t>
      </w:r>
      <w:r>
        <w:rPr>
          <w:sz w:val="24"/>
          <w:szCs w:val="24"/>
        </w:rPr>
        <w:t xml:space="preserve"> ___________________________________________________</w:t>
      </w:r>
    </w:p>
    <w:p w:rsidR="004B4D37" w:rsidRDefault="004B4D37" w:rsidP="004B4D37">
      <w:pPr>
        <w:ind w:left="426"/>
        <w:jc w:val="both"/>
        <w:rPr>
          <w:rFonts w:ascii="Times New Roman" w:eastAsia="Times New Roman" w:hAnsi="Times New Roman" w:cs="Times New Roman"/>
          <w:sz w:val="20"/>
          <w:szCs w:val="20"/>
        </w:rPr>
      </w:pPr>
      <w:r w:rsidRPr="00FA443B">
        <w:rPr>
          <w:rFonts w:ascii="Times New Roman" w:eastAsia="Times New Roman" w:hAnsi="Times New Roman" w:cs="Times New Roman"/>
          <w:i/>
        </w:rPr>
        <w:t xml:space="preserve">по вопросам качества </w:t>
      </w:r>
      <w:r>
        <w:rPr>
          <w:rFonts w:ascii="Times New Roman" w:eastAsia="Times New Roman" w:hAnsi="Times New Roman" w:cs="Times New Roman"/>
          <w:i/>
        </w:rPr>
        <w:t>ресурсов</w:t>
      </w:r>
      <w:r w:rsidRPr="00FA443B">
        <w:rPr>
          <w:rFonts w:ascii="Times New Roman" w:eastAsia="Times New Roman" w:hAnsi="Times New Roman" w:cs="Times New Roman"/>
          <w:i/>
        </w:rPr>
        <w:t xml:space="preserve">, отключений на </w:t>
      </w:r>
      <w:r>
        <w:rPr>
          <w:rFonts w:ascii="Times New Roman" w:eastAsia="Times New Roman" w:hAnsi="Times New Roman" w:cs="Times New Roman"/>
          <w:i/>
        </w:rPr>
        <w:t>ремонт, оперативных отключений________________________________________________________________________</w:t>
      </w:r>
      <w:r w:rsidRPr="00FA443B">
        <w:t xml:space="preserve"> </w:t>
      </w:r>
      <w:r>
        <w:t>___________________________________________________________________________________</w:t>
      </w:r>
    </w:p>
    <w:p w:rsidR="004B4D37" w:rsidRPr="00FA443B" w:rsidRDefault="004B4D37" w:rsidP="004B4D37">
      <w:pPr>
        <w:pStyle w:val="Bodytext21"/>
        <w:shd w:val="clear" w:color="auto" w:fill="auto"/>
        <w:tabs>
          <w:tab w:val="left" w:pos="1155"/>
        </w:tabs>
        <w:spacing w:line="240" w:lineRule="auto"/>
        <w:ind w:left="426"/>
        <w:jc w:val="both"/>
        <w:rPr>
          <w:i/>
          <w:sz w:val="24"/>
          <w:szCs w:val="24"/>
        </w:rPr>
      </w:pPr>
      <w:r w:rsidRPr="00FA443B">
        <w:rPr>
          <w:i/>
          <w:sz w:val="24"/>
          <w:szCs w:val="24"/>
        </w:rPr>
        <w:t>по вопросам порядка выставления платежей, сверки расчетов</w:t>
      </w:r>
      <w:r>
        <w:rPr>
          <w:i/>
          <w:sz w:val="24"/>
          <w:szCs w:val="24"/>
        </w:rPr>
        <w:t>_____________________________</w:t>
      </w:r>
    </w:p>
    <w:p w:rsidR="004B4D37" w:rsidRPr="00E77124" w:rsidRDefault="004B4D37" w:rsidP="004B4D37">
      <w:pPr>
        <w:pStyle w:val="Bodytext21"/>
        <w:shd w:val="clear" w:color="auto" w:fill="auto"/>
        <w:tabs>
          <w:tab w:val="left" w:pos="1155"/>
        </w:tabs>
        <w:spacing w:line="240" w:lineRule="auto"/>
        <w:ind w:left="426"/>
        <w:jc w:val="both"/>
        <w:rPr>
          <w:sz w:val="24"/>
          <w:szCs w:val="24"/>
        </w:rPr>
      </w:pPr>
      <w:r>
        <w:rPr>
          <w:sz w:val="24"/>
          <w:szCs w:val="24"/>
        </w:rPr>
        <w:t>___________________________________________________________________________________</w:t>
      </w:r>
    </w:p>
    <w:p w:rsidR="00972F4D" w:rsidRDefault="00972F4D" w:rsidP="00972F4D">
      <w:pPr>
        <w:pStyle w:val="Bodytext21"/>
        <w:shd w:val="clear" w:color="auto" w:fill="auto"/>
        <w:tabs>
          <w:tab w:val="left" w:pos="1155"/>
        </w:tabs>
        <w:spacing w:line="230" w:lineRule="exact"/>
        <w:ind w:left="360"/>
      </w:pPr>
    </w:p>
    <w:p w:rsidR="00BD45AE" w:rsidRPr="00BC58AA" w:rsidRDefault="00EA28F6" w:rsidP="00346A95">
      <w:pPr>
        <w:pStyle w:val="Bodytext30"/>
        <w:numPr>
          <w:ilvl w:val="0"/>
          <w:numId w:val="45"/>
        </w:numPr>
        <w:shd w:val="clear" w:color="auto" w:fill="auto"/>
        <w:tabs>
          <w:tab w:val="left" w:pos="2150"/>
        </w:tabs>
        <w:spacing w:line="200" w:lineRule="exact"/>
        <w:jc w:val="center"/>
        <w:rPr>
          <w:i w:val="0"/>
          <w:sz w:val="24"/>
          <w:szCs w:val="24"/>
          <w:lang w:val="ru-RU"/>
        </w:rPr>
      </w:pPr>
      <w:r>
        <w:rPr>
          <w:i w:val="0"/>
          <w:spacing w:val="0"/>
          <w:sz w:val="24"/>
          <w:szCs w:val="24"/>
          <w:lang w:val="ru-RU" w:eastAsia="ru-RU" w:bidi="ru-RU"/>
        </w:rPr>
        <w:t>Р</w:t>
      </w:r>
      <w:r w:rsidR="00BD45AE" w:rsidRPr="00BC58AA">
        <w:rPr>
          <w:i w:val="0"/>
          <w:spacing w:val="0"/>
          <w:sz w:val="24"/>
          <w:szCs w:val="24"/>
          <w:lang w:val="ru-RU" w:eastAsia="ru-RU" w:bidi="ru-RU"/>
        </w:rPr>
        <w:t xml:space="preserve">еквизиты </w:t>
      </w:r>
      <w:r>
        <w:rPr>
          <w:i w:val="0"/>
          <w:spacing w:val="0"/>
          <w:sz w:val="24"/>
          <w:szCs w:val="24"/>
          <w:lang w:val="ru-RU" w:eastAsia="ru-RU" w:bidi="ru-RU"/>
        </w:rPr>
        <w:t xml:space="preserve">и подписи </w:t>
      </w:r>
      <w:r w:rsidR="00BD45AE" w:rsidRPr="00BC58AA">
        <w:rPr>
          <w:i w:val="0"/>
          <w:spacing w:val="0"/>
          <w:sz w:val="24"/>
          <w:szCs w:val="24"/>
          <w:lang w:val="ru-RU" w:eastAsia="ru-RU" w:bidi="ru-RU"/>
        </w:rPr>
        <w:t>сторон</w:t>
      </w:r>
    </w:p>
    <w:p w:rsidR="00BC58AA" w:rsidRPr="00972F4D" w:rsidRDefault="00BC58AA" w:rsidP="00BC58AA">
      <w:pPr>
        <w:pStyle w:val="Bodytext30"/>
        <w:shd w:val="clear" w:color="auto" w:fill="auto"/>
        <w:tabs>
          <w:tab w:val="left" w:pos="2150"/>
        </w:tabs>
        <w:spacing w:line="200" w:lineRule="exact"/>
        <w:ind w:left="540"/>
        <w:rPr>
          <w:lang w:val="ru-RU"/>
        </w:rPr>
      </w:pPr>
    </w:p>
    <w:p w:rsidR="006945D2" w:rsidRDefault="006945D2"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pPr>
    </w:p>
    <w:p w:rsidR="00E26EFA" w:rsidRDefault="00E26EFA" w:rsidP="004149E9">
      <w:pPr>
        <w:pStyle w:val="Bodytext21"/>
        <w:shd w:val="clear" w:color="auto" w:fill="auto"/>
        <w:tabs>
          <w:tab w:val="left" w:pos="1560"/>
        </w:tabs>
        <w:spacing w:line="240" w:lineRule="auto"/>
        <w:ind w:left="709"/>
        <w:contextualSpacing/>
        <w:jc w:val="both"/>
        <w:rPr>
          <w:sz w:val="24"/>
          <w:szCs w:val="24"/>
        </w:rPr>
        <w:sectPr w:rsidR="00E26EFA" w:rsidSect="00FA0ADF">
          <w:footerReference w:type="even" r:id="rId9"/>
          <w:footerReference w:type="default" r:id="rId10"/>
          <w:type w:val="continuous"/>
          <w:pgSz w:w="11909" w:h="16840"/>
          <w:pgMar w:top="238" w:right="340" w:bottom="567" w:left="1134" w:header="0" w:footer="6" w:gutter="0"/>
          <w:cols w:space="720"/>
          <w:noEndnote/>
          <w:docGrid w:linePitch="360"/>
        </w:sectPr>
      </w:pPr>
    </w:p>
    <w:p w:rsidR="00E26EFA" w:rsidRDefault="00E26EFA" w:rsidP="00E26EFA">
      <w:pPr>
        <w:pStyle w:val="Bodytext21"/>
        <w:shd w:val="clear" w:color="auto" w:fill="auto"/>
        <w:tabs>
          <w:tab w:val="left" w:pos="1560"/>
        </w:tabs>
        <w:spacing w:line="240" w:lineRule="auto"/>
        <w:ind w:left="709"/>
        <w:contextualSpacing/>
        <w:jc w:val="right"/>
        <w:rPr>
          <w:sz w:val="24"/>
          <w:szCs w:val="24"/>
        </w:rPr>
      </w:pPr>
      <w:r>
        <w:rPr>
          <w:sz w:val="24"/>
          <w:szCs w:val="24"/>
        </w:rPr>
        <w:lastRenderedPageBreak/>
        <w:t>Приложение 1</w:t>
      </w:r>
      <w:r w:rsidR="00040B37">
        <w:rPr>
          <w:sz w:val="24"/>
          <w:szCs w:val="24"/>
        </w:rPr>
        <w:t xml:space="preserve"> </w:t>
      </w:r>
      <w:r>
        <w:rPr>
          <w:sz w:val="24"/>
          <w:szCs w:val="24"/>
        </w:rPr>
        <w:t xml:space="preserve">к договору </w:t>
      </w:r>
    </w:p>
    <w:p w:rsidR="00E26EFA" w:rsidRDefault="00E26EFA" w:rsidP="00E26EFA">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E26EFA" w:rsidRDefault="00E26EFA" w:rsidP="00E26EFA">
      <w:pPr>
        <w:pStyle w:val="Bodytext21"/>
        <w:shd w:val="clear" w:color="auto" w:fill="auto"/>
        <w:tabs>
          <w:tab w:val="left" w:pos="1560"/>
        </w:tabs>
        <w:spacing w:line="240" w:lineRule="auto"/>
        <w:ind w:left="709"/>
        <w:contextualSpacing/>
        <w:jc w:val="center"/>
        <w:rPr>
          <w:sz w:val="24"/>
          <w:szCs w:val="24"/>
        </w:rPr>
      </w:pPr>
    </w:p>
    <w:p w:rsidR="00FD09B2" w:rsidRDefault="00FD09B2" w:rsidP="00FD09B2">
      <w:pPr>
        <w:pStyle w:val="Bodytext21"/>
        <w:shd w:val="clear" w:color="auto" w:fill="auto"/>
        <w:tabs>
          <w:tab w:val="left" w:pos="1560"/>
        </w:tabs>
        <w:spacing w:line="240" w:lineRule="auto"/>
        <w:ind w:left="709"/>
        <w:contextualSpacing/>
        <w:jc w:val="center"/>
        <w:rPr>
          <w:sz w:val="24"/>
          <w:szCs w:val="24"/>
        </w:rPr>
      </w:pPr>
      <w:r>
        <w:rPr>
          <w:sz w:val="24"/>
          <w:szCs w:val="24"/>
        </w:rPr>
        <w:t xml:space="preserve">Перечень объектов потребления, сведения о коммерческих приборах учета, </w:t>
      </w:r>
      <w:proofErr w:type="gramStart"/>
      <w:r>
        <w:rPr>
          <w:sz w:val="24"/>
          <w:szCs w:val="24"/>
        </w:rPr>
        <w:t>договорной</w:t>
      </w:r>
      <w:proofErr w:type="gramEnd"/>
      <w:r>
        <w:rPr>
          <w:sz w:val="24"/>
          <w:szCs w:val="24"/>
        </w:rPr>
        <w:t xml:space="preserve"> объем</w:t>
      </w:r>
    </w:p>
    <w:p w:rsidR="00FD09B2" w:rsidRDefault="00FD09B2" w:rsidP="00FD09B2">
      <w:pPr>
        <w:pStyle w:val="Bodytext21"/>
        <w:shd w:val="clear" w:color="auto" w:fill="auto"/>
        <w:tabs>
          <w:tab w:val="left" w:pos="1560"/>
        </w:tabs>
        <w:spacing w:line="240" w:lineRule="auto"/>
        <w:ind w:left="709"/>
        <w:contextualSpacing/>
        <w:jc w:val="center"/>
        <w:rPr>
          <w:sz w:val="24"/>
          <w:szCs w:val="24"/>
        </w:rPr>
      </w:pPr>
    </w:p>
    <w:p w:rsidR="00FD09B2" w:rsidRPr="00EB4B4B" w:rsidRDefault="00FD09B2" w:rsidP="00FD09B2">
      <w:pPr>
        <w:pStyle w:val="Bodytext21"/>
        <w:shd w:val="clear" w:color="auto" w:fill="auto"/>
        <w:tabs>
          <w:tab w:val="left" w:pos="1560"/>
        </w:tabs>
        <w:spacing w:line="240" w:lineRule="auto"/>
        <w:ind w:left="709"/>
        <w:contextualSpacing/>
        <w:rPr>
          <w:sz w:val="22"/>
          <w:szCs w:val="22"/>
        </w:rPr>
      </w:pPr>
      <w:r w:rsidRPr="00EB4B4B">
        <w:rPr>
          <w:sz w:val="22"/>
          <w:szCs w:val="22"/>
        </w:rPr>
        <w:t>В приложении указывается информация в формате, применяемом дочерним обществом, в том числе:</w:t>
      </w:r>
    </w:p>
    <w:p w:rsidR="00FD09B2" w:rsidRPr="00EB4B4B" w:rsidRDefault="00FD09B2" w:rsidP="00FD09B2">
      <w:pPr>
        <w:pStyle w:val="Bodytext21"/>
        <w:shd w:val="clear" w:color="auto" w:fill="auto"/>
        <w:tabs>
          <w:tab w:val="left" w:pos="1560"/>
        </w:tabs>
        <w:spacing w:line="240" w:lineRule="auto"/>
        <w:ind w:left="709"/>
        <w:contextualSpacing/>
        <w:rPr>
          <w:sz w:val="22"/>
          <w:szCs w:val="22"/>
        </w:rPr>
      </w:pPr>
      <w:r w:rsidRPr="00EB4B4B">
        <w:rPr>
          <w:sz w:val="22"/>
          <w:szCs w:val="22"/>
        </w:rPr>
        <w:t>- нагрузка отопления, ГВС, вентиляции</w:t>
      </w:r>
      <w:r>
        <w:rPr>
          <w:sz w:val="22"/>
          <w:szCs w:val="22"/>
        </w:rPr>
        <w:t xml:space="preserve"> по объектам</w:t>
      </w:r>
    </w:p>
    <w:p w:rsidR="00FD09B2" w:rsidRDefault="00FD09B2" w:rsidP="00FD09B2">
      <w:pPr>
        <w:pStyle w:val="Bodytext21"/>
        <w:shd w:val="clear" w:color="auto" w:fill="auto"/>
        <w:tabs>
          <w:tab w:val="left" w:pos="1560"/>
        </w:tabs>
        <w:spacing w:line="240" w:lineRule="auto"/>
        <w:ind w:left="709"/>
        <w:contextualSpacing/>
        <w:rPr>
          <w:sz w:val="22"/>
          <w:szCs w:val="22"/>
        </w:rPr>
      </w:pPr>
      <w:r w:rsidRPr="00EB4B4B">
        <w:rPr>
          <w:sz w:val="22"/>
          <w:szCs w:val="22"/>
        </w:rPr>
        <w:t xml:space="preserve">- </w:t>
      </w:r>
      <w:r>
        <w:rPr>
          <w:sz w:val="22"/>
          <w:szCs w:val="22"/>
        </w:rPr>
        <w:t>объем системы теплоснабжения, расчетный объем потерь</w:t>
      </w:r>
      <w:r w:rsidRPr="00EB4B4B">
        <w:rPr>
          <w:sz w:val="22"/>
          <w:szCs w:val="22"/>
        </w:rPr>
        <w:t xml:space="preserve"> теплоносителя</w:t>
      </w:r>
      <w:r w:rsidRPr="00BD6554">
        <w:rPr>
          <w:sz w:val="22"/>
          <w:szCs w:val="22"/>
        </w:rPr>
        <w:t xml:space="preserve"> </w:t>
      </w:r>
      <w:r>
        <w:rPr>
          <w:sz w:val="22"/>
          <w:szCs w:val="22"/>
        </w:rPr>
        <w:t>по объектам</w:t>
      </w:r>
    </w:p>
    <w:p w:rsidR="00FD09B2" w:rsidRPr="00EB4B4B" w:rsidRDefault="00FD09B2" w:rsidP="00FD09B2">
      <w:pPr>
        <w:pStyle w:val="Bodytext21"/>
        <w:shd w:val="clear" w:color="auto" w:fill="auto"/>
        <w:tabs>
          <w:tab w:val="left" w:pos="1560"/>
        </w:tabs>
        <w:spacing w:line="240" w:lineRule="auto"/>
        <w:ind w:left="709"/>
        <w:contextualSpacing/>
        <w:rPr>
          <w:sz w:val="22"/>
          <w:szCs w:val="22"/>
        </w:rPr>
      </w:pPr>
      <w:r w:rsidRPr="00EB4B4B">
        <w:rPr>
          <w:sz w:val="22"/>
          <w:szCs w:val="22"/>
        </w:rPr>
        <w:t xml:space="preserve">- </w:t>
      </w:r>
      <w:proofErr w:type="gramStart"/>
      <w:r w:rsidRPr="00EB4B4B">
        <w:rPr>
          <w:sz w:val="22"/>
          <w:szCs w:val="22"/>
        </w:rPr>
        <w:t>договорной</w:t>
      </w:r>
      <w:proofErr w:type="gramEnd"/>
      <w:r w:rsidRPr="00EB4B4B">
        <w:rPr>
          <w:sz w:val="22"/>
          <w:szCs w:val="22"/>
        </w:rPr>
        <w:t xml:space="preserve"> объем по месяцам в разрезе ресурсов (отопление, ГВС, вентиляция)</w:t>
      </w:r>
      <w:r>
        <w:rPr>
          <w:sz w:val="22"/>
          <w:szCs w:val="22"/>
        </w:rPr>
        <w:t xml:space="preserve"> по объектам</w:t>
      </w:r>
    </w:p>
    <w:p w:rsidR="00FD09B2" w:rsidRPr="00EB4B4B" w:rsidRDefault="00FD09B2" w:rsidP="00FD09B2">
      <w:pPr>
        <w:pStyle w:val="Bodytext21"/>
        <w:shd w:val="clear" w:color="auto" w:fill="auto"/>
        <w:tabs>
          <w:tab w:val="left" w:pos="1560"/>
        </w:tabs>
        <w:spacing w:line="240" w:lineRule="auto"/>
        <w:ind w:left="709"/>
        <w:contextualSpacing/>
        <w:rPr>
          <w:sz w:val="22"/>
          <w:szCs w:val="22"/>
        </w:rPr>
      </w:pPr>
      <w:r w:rsidRPr="00EB4B4B">
        <w:rPr>
          <w:sz w:val="22"/>
          <w:szCs w:val="22"/>
        </w:rPr>
        <w:t>- гарантированный объем подачи горячей воды</w:t>
      </w:r>
      <w:r>
        <w:rPr>
          <w:sz w:val="22"/>
          <w:szCs w:val="22"/>
        </w:rPr>
        <w:t xml:space="preserve"> (для ГВС в закрытой системе)</w:t>
      </w:r>
    </w:p>
    <w:p w:rsidR="00FD09B2" w:rsidRPr="00EB4B4B" w:rsidRDefault="00FD09B2" w:rsidP="00FD09B2">
      <w:pPr>
        <w:pStyle w:val="Bodytext21"/>
        <w:shd w:val="clear" w:color="auto" w:fill="auto"/>
        <w:tabs>
          <w:tab w:val="left" w:pos="1560"/>
        </w:tabs>
        <w:spacing w:line="240" w:lineRule="auto"/>
        <w:ind w:left="709"/>
        <w:contextualSpacing/>
        <w:rPr>
          <w:sz w:val="22"/>
          <w:szCs w:val="22"/>
        </w:rPr>
      </w:pPr>
      <w:r w:rsidRPr="00EB4B4B">
        <w:rPr>
          <w:sz w:val="22"/>
          <w:szCs w:val="22"/>
        </w:rPr>
        <w:t>- место установки коммерческих приборов учета, марка, номер, дата ввода в эксплуатацию, дата очередной поверки, показания на момент заключения договора</w:t>
      </w:r>
    </w:p>
    <w:p w:rsidR="00FD09B2" w:rsidRPr="00EB4B4B" w:rsidRDefault="00FD09B2" w:rsidP="00FD09B2">
      <w:pPr>
        <w:pStyle w:val="Bodytext21"/>
        <w:shd w:val="clear" w:color="auto" w:fill="auto"/>
        <w:tabs>
          <w:tab w:val="left" w:pos="1560"/>
        </w:tabs>
        <w:spacing w:line="240" w:lineRule="auto"/>
        <w:ind w:left="709"/>
        <w:contextualSpacing/>
        <w:rPr>
          <w:sz w:val="22"/>
          <w:szCs w:val="22"/>
        </w:rPr>
      </w:pPr>
      <w:r w:rsidRPr="00EB4B4B">
        <w:rPr>
          <w:sz w:val="22"/>
          <w:szCs w:val="22"/>
        </w:rPr>
        <w:t xml:space="preserve">- иные сведения </w:t>
      </w: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F84" w:rsidRDefault="00DD5F84" w:rsidP="00E26EFA">
      <w:pPr>
        <w:pStyle w:val="Bodytext21"/>
        <w:shd w:val="clear" w:color="auto" w:fill="auto"/>
        <w:tabs>
          <w:tab w:val="left" w:pos="1560"/>
        </w:tabs>
        <w:spacing w:line="240" w:lineRule="auto"/>
        <w:ind w:left="709"/>
        <w:contextualSpacing/>
        <w:jc w:val="center"/>
        <w:rPr>
          <w:sz w:val="24"/>
          <w:szCs w:val="24"/>
        </w:rPr>
      </w:pPr>
    </w:p>
    <w:p w:rsidR="00DD53F9" w:rsidRDefault="00DD53F9" w:rsidP="00FC40DC">
      <w:pPr>
        <w:pStyle w:val="Bodytext21"/>
        <w:shd w:val="clear" w:color="auto" w:fill="auto"/>
        <w:tabs>
          <w:tab w:val="left" w:pos="1560"/>
        </w:tabs>
        <w:spacing w:line="240" w:lineRule="auto"/>
        <w:contextualSpacing/>
        <w:rPr>
          <w:sz w:val="24"/>
          <w:szCs w:val="24"/>
        </w:rPr>
        <w:sectPr w:rsidR="00DD53F9" w:rsidSect="00616EFC">
          <w:pgSz w:w="11909" w:h="16840"/>
          <w:pgMar w:top="289" w:right="340" w:bottom="567" w:left="1134" w:header="0" w:footer="6" w:gutter="0"/>
          <w:cols w:space="720"/>
          <w:noEndnote/>
          <w:docGrid w:linePitch="360"/>
        </w:sectPr>
      </w:pPr>
    </w:p>
    <w:p w:rsidR="002E70C4" w:rsidRDefault="002E70C4" w:rsidP="002E70C4">
      <w:pPr>
        <w:pStyle w:val="Bodytext21"/>
        <w:shd w:val="clear" w:color="auto" w:fill="auto"/>
        <w:tabs>
          <w:tab w:val="left" w:pos="1560"/>
        </w:tabs>
        <w:spacing w:line="240" w:lineRule="auto"/>
        <w:ind w:left="709"/>
        <w:contextualSpacing/>
        <w:jc w:val="right"/>
        <w:rPr>
          <w:sz w:val="24"/>
          <w:szCs w:val="24"/>
        </w:rPr>
      </w:pPr>
      <w:r>
        <w:rPr>
          <w:sz w:val="24"/>
          <w:szCs w:val="24"/>
        </w:rPr>
        <w:lastRenderedPageBreak/>
        <w:t>Приложение 2</w:t>
      </w:r>
      <w:r w:rsidR="00040B37">
        <w:rPr>
          <w:sz w:val="24"/>
          <w:szCs w:val="24"/>
        </w:rPr>
        <w:t xml:space="preserve"> </w:t>
      </w:r>
      <w:r>
        <w:rPr>
          <w:sz w:val="24"/>
          <w:szCs w:val="24"/>
        </w:rPr>
        <w:t xml:space="preserve">к договору </w:t>
      </w:r>
    </w:p>
    <w:p w:rsidR="002E70C4" w:rsidRDefault="002E70C4" w:rsidP="002E70C4">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2E70C4" w:rsidRDefault="002E70C4" w:rsidP="002E70C4">
      <w:pPr>
        <w:pStyle w:val="Bodytext21"/>
        <w:shd w:val="clear" w:color="auto" w:fill="auto"/>
        <w:tabs>
          <w:tab w:val="left" w:pos="1560"/>
        </w:tabs>
        <w:spacing w:line="240" w:lineRule="auto"/>
        <w:ind w:left="709"/>
        <w:contextualSpacing/>
        <w:jc w:val="right"/>
        <w:rPr>
          <w:sz w:val="24"/>
          <w:szCs w:val="24"/>
        </w:rPr>
      </w:pPr>
    </w:p>
    <w:p w:rsidR="002E70C4" w:rsidRDefault="002E70C4" w:rsidP="002E70C4">
      <w:pPr>
        <w:pStyle w:val="Bodytext21"/>
        <w:shd w:val="clear" w:color="auto" w:fill="auto"/>
        <w:tabs>
          <w:tab w:val="left" w:pos="1560"/>
        </w:tabs>
        <w:spacing w:line="240" w:lineRule="auto"/>
        <w:ind w:left="709"/>
        <w:contextualSpacing/>
        <w:jc w:val="right"/>
        <w:rPr>
          <w:sz w:val="24"/>
          <w:szCs w:val="24"/>
        </w:rPr>
      </w:pPr>
    </w:p>
    <w:p w:rsidR="002E70C4" w:rsidRDefault="002E70C4" w:rsidP="002E70C4">
      <w:pPr>
        <w:pStyle w:val="Bodytext21"/>
        <w:shd w:val="clear" w:color="auto" w:fill="auto"/>
        <w:tabs>
          <w:tab w:val="left" w:pos="1560"/>
        </w:tabs>
        <w:spacing w:line="240" w:lineRule="auto"/>
        <w:ind w:left="709"/>
        <w:contextualSpacing/>
        <w:jc w:val="center"/>
        <w:rPr>
          <w:sz w:val="24"/>
          <w:szCs w:val="24"/>
        </w:rPr>
      </w:pPr>
      <w:r>
        <w:rPr>
          <w:sz w:val="24"/>
          <w:szCs w:val="24"/>
        </w:rPr>
        <w:t>Температурный график</w:t>
      </w:r>
    </w:p>
    <w:p w:rsidR="00AB6470" w:rsidRDefault="00AB6470" w:rsidP="002E70C4">
      <w:pPr>
        <w:pStyle w:val="Bodytext21"/>
        <w:shd w:val="clear" w:color="auto" w:fill="auto"/>
        <w:tabs>
          <w:tab w:val="left" w:pos="1560"/>
        </w:tabs>
        <w:spacing w:line="240" w:lineRule="auto"/>
        <w:ind w:left="709"/>
        <w:contextualSpacing/>
        <w:jc w:val="center"/>
        <w:rPr>
          <w:sz w:val="24"/>
          <w:szCs w:val="24"/>
        </w:rPr>
      </w:pPr>
    </w:p>
    <w:p w:rsidR="00AB6470" w:rsidRDefault="00AB6470" w:rsidP="002E70C4">
      <w:pPr>
        <w:pStyle w:val="Bodytext21"/>
        <w:shd w:val="clear" w:color="auto" w:fill="auto"/>
        <w:tabs>
          <w:tab w:val="left" w:pos="1560"/>
        </w:tabs>
        <w:spacing w:line="240" w:lineRule="auto"/>
        <w:ind w:left="709"/>
        <w:contextualSpacing/>
        <w:jc w:val="center"/>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r>
        <w:rPr>
          <w:sz w:val="24"/>
          <w:szCs w:val="24"/>
        </w:rPr>
        <w:t>Котельная ___________________________</w:t>
      </w:r>
    </w:p>
    <w:p w:rsidR="00517E1B" w:rsidRDefault="00517E1B" w:rsidP="00AB6470">
      <w:pPr>
        <w:pStyle w:val="Bodytext21"/>
        <w:shd w:val="clear" w:color="auto" w:fill="auto"/>
        <w:tabs>
          <w:tab w:val="left" w:pos="1560"/>
        </w:tabs>
        <w:spacing w:line="240" w:lineRule="auto"/>
        <w:ind w:left="709"/>
        <w:contextualSpacing/>
        <w:rPr>
          <w:sz w:val="24"/>
          <w:szCs w:val="24"/>
        </w:rPr>
      </w:pPr>
    </w:p>
    <w:p w:rsidR="00517E1B" w:rsidRDefault="00517E1B" w:rsidP="00517E1B">
      <w:pPr>
        <w:pStyle w:val="Bodytext21"/>
        <w:shd w:val="clear" w:color="auto" w:fill="auto"/>
        <w:tabs>
          <w:tab w:val="left" w:pos="1560"/>
        </w:tabs>
        <w:spacing w:line="240" w:lineRule="auto"/>
        <w:ind w:left="709"/>
        <w:contextualSpacing/>
        <w:rPr>
          <w:sz w:val="24"/>
          <w:szCs w:val="24"/>
        </w:rPr>
      </w:pPr>
      <w:r>
        <w:rPr>
          <w:sz w:val="24"/>
          <w:szCs w:val="24"/>
        </w:rPr>
        <w:t>Диапазон давления в подающем трубопроводе _________________________________________</w:t>
      </w:r>
    </w:p>
    <w:p w:rsidR="00517E1B" w:rsidRDefault="00517E1B" w:rsidP="00517E1B">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p>
    <w:tbl>
      <w:tblPr>
        <w:tblStyle w:val="af1"/>
        <w:tblW w:w="0" w:type="auto"/>
        <w:tblInd w:w="709" w:type="dxa"/>
        <w:tblLook w:val="04A0" w:firstRow="1" w:lastRow="0" w:firstColumn="1" w:lastColumn="0" w:noHBand="0" w:noVBand="1"/>
      </w:tblPr>
      <w:tblGrid>
        <w:gridCol w:w="3301"/>
        <w:gridCol w:w="3320"/>
        <w:gridCol w:w="3321"/>
      </w:tblGrid>
      <w:tr w:rsidR="00AB6470" w:rsidTr="00AB6470">
        <w:tc>
          <w:tcPr>
            <w:tcW w:w="3550" w:type="dxa"/>
          </w:tcPr>
          <w:p w:rsidR="00AB6470" w:rsidRDefault="00AB6470" w:rsidP="00AB6470">
            <w:pPr>
              <w:pStyle w:val="Bodytext21"/>
              <w:shd w:val="clear" w:color="auto" w:fill="auto"/>
              <w:tabs>
                <w:tab w:val="left" w:pos="1560"/>
              </w:tabs>
              <w:spacing w:line="240" w:lineRule="auto"/>
              <w:contextualSpacing/>
              <w:jc w:val="center"/>
              <w:rPr>
                <w:sz w:val="24"/>
                <w:szCs w:val="24"/>
              </w:rPr>
            </w:pPr>
            <w:r>
              <w:rPr>
                <w:sz w:val="24"/>
                <w:szCs w:val="24"/>
              </w:rPr>
              <w:t>Температура наружного воздуха, С</w:t>
            </w:r>
            <w:proofErr w:type="gramStart"/>
            <w:r w:rsidRPr="00AB6470">
              <w:rPr>
                <w:sz w:val="24"/>
                <w:szCs w:val="24"/>
                <w:vertAlign w:val="superscript"/>
              </w:rPr>
              <w:t>0</w:t>
            </w:r>
            <w:proofErr w:type="gramEnd"/>
          </w:p>
        </w:tc>
        <w:tc>
          <w:tcPr>
            <w:tcW w:w="3550" w:type="dxa"/>
          </w:tcPr>
          <w:p w:rsidR="00AB6470" w:rsidRDefault="00AB6470" w:rsidP="00AB6470">
            <w:pPr>
              <w:pStyle w:val="Bodytext21"/>
              <w:shd w:val="clear" w:color="auto" w:fill="auto"/>
              <w:tabs>
                <w:tab w:val="left" w:pos="1560"/>
              </w:tabs>
              <w:spacing w:line="240" w:lineRule="auto"/>
              <w:contextualSpacing/>
              <w:jc w:val="center"/>
              <w:rPr>
                <w:sz w:val="24"/>
                <w:szCs w:val="24"/>
              </w:rPr>
            </w:pPr>
            <w:r>
              <w:rPr>
                <w:sz w:val="24"/>
                <w:szCs w:val="24"/>
              </w:rPr>
              <w:t>Температура в подающем трубопроводе, С</w:t>
            </w:r>
            <w:proofErr w:type="gramStart"/>
            <w:r w:rsidRPr="00AB6470">
              <w:rPr>
                <w:sz w:val="24"/>
                <w:szCs w:val="24"/>
                <w:vertAlign w:val="superscript"/>
              </w:rPr>
              <w:t>0</w:t>
            </w:r>
            <w:proofErr w:type="gramEnd"/>
          </w:p>
        </w:tc>
        <w:tc>
          <w:tcPr>
            <w:tcW w:w="3551" w:type="dxa"/>
          </w:tcPr>
          <w:p w:rsidR="00AB6470" w:rsidRDefault="00AB6470" w:rsidP="00AB6470">
            <w:pPr>
              <w:pStyle w:val="Bodytext21"/>
              <w:shd w:val="clear" w:color="auto" w:fill="auto"/>
              <w:tabs>
                <w:tab w:val="left" w:pos="1560"/>
              </w:tabs>
              <w:spacing w:line="240" w:lineRule="auto"/>
              <w:contextualSpacing/>
              <w:jc w:val="center"/>
              <w:rPr>
                <w:sz w:val="24"/>
                <w:szCs w:val="24"/>
              </w:rPr>
            </w:pPr>
            <w:r>
              <w:rPr>
                <w:sz w:val="24"/>
                <w:szCs w:val="24"/>
              </w:rPr>
              <w:t>Температура в обратном трубопроводе, С</w:t>
            </w:r>
            <w:proofErr w:type="gramStart"/>
            <w:r w:rsidRPr="00AB6470">
              <w:rPr>
                <w:sz w:val="24"/>
                <w:szCs w:val="24"/>
                <w:vertAlign w:val="superscript"/>
              </w:rPr>
              <w:t>0</w:t>
            </w:r>
            <w:proofErr w:type="gramEnd"/>
          </w:p>
        </w:tc>
      </w:tr>
      <w:tr w:rsidR="00AB6470" w:rsidTr="00AB6470">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1" w:type="dxa"/>
          </w:tcPr>
          <w:p w:rsidR="00AB6470" w:rsidRDefault="00AB6470" w:rsidP="00AB6470">
            <w:pPr>
              <w:pStyle w:val="Bodytext21"/>
              <w:shd w:val="clear" w:color="auto" w:fill="auto"/>
              <w:tabs>
                <w:tab w:val="left" w:pos="1560"/>
              </w:tabs>
              <w:spacing w:line="240" w:lineRule="auto"/>
              <w:contextualSpacing/>
              <w:rPr>
                <w:sz w:val="24"/>
                <w:szCs w:val="24"/>
              </w:rPr>
            </w:pPr>
          </w:p>
        </w:tc>
      </w:tr>
      <w:tr w:rsidR="00AB6470" w:rsidTr="00AB6470">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0" w:type="dxa"/>
          </w:tcPr>
          <w:p w:rsidR="00AB6470" w:rsidRDefault="00AB6470" w:rsidP="00AB6470">
            <w:pPr>
              <w:pStyle w:val="Bodytext21"/>
              <w:shd w:val="clear" w:color="auto" w:fill="auto"/>
              <w:tabs>
                <w:tab w:val="left" w:pos="1560"/>
              </w:tabs>
              <w:spacing w:line="240" w:lineRule="auto"/>
              <w:contextualSpacing/>
              <w:rPr>
                <w:sz w:val="24"/>
                <w:szCs w:val="24"/>
              </w:rPr>
            </w:pPr>
          </w:p>
        </w:tc>
        <w:tc>
          <w:tcPr>
            <w:tcW w:w="3551" w:type="dxa"/>
          </w:tcPr>
          <w:p w:rsidR="00AB6470" w:rsidRDefault="00AB6470" w:rsidP="00AB6470">
            <w:pPr>
              <w:pStyle w:val="Bodytext21"/>
              <w:shd w:val="clear" w:color="auto" w:fill="auto"/>
              <w:tabs>
                <w:tab w:val="left" w:pos="1560"/>
              </w:tabs>
              <w:spacing w:line="240" w:lineRule="auto"/>
              <w:contextualSpacing/>
              <w:rPr>
                <w:sz w:val="24"/>
                <w:szCs w:val="24"/>
              </w:rPr>
            </w:pPr>
          </w:p>
        </w:tc>
      </w:tr>
    </w:tbl>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pPr>
    </w:p>
    <w:p w:rsidR="00AB6470" w:rsidRDefault="00AB6470" w:rsidP="00AB6470">
      <w:pPr>
        <w:pStyle w:val="Bodytext21"/>
        <w:shd w:val="clear" w:color="auto" w:fill="auto"/>
        <w:tabs>
          <w:tab w:val="left" w:pos="1560"/>
        </w:tabs>
        <w:spacing w:line="240" w:lineRule="auto"/>
        <w:ind w:left="709"/>
        <w:contextualSpacing/>
        <w:rPr>
          <w:sz w:val="24"/>
          <w:szCs w:val="24"/>
        </w:rPr>
        <w:sectPr w:rsidR="00AB6470" w:rsidSect="00DD53F9">
          <w:pgSz w:w="11909" w:h="16840"/>
          <w:pgMar w:top="238" w:right="340" w:bottom="567" w:left="1134" w:header="0" w:footer="6" w:gutter="0"/>
          <w:cols w:space="720"/>
          <w:noEndnote/>
          <w:docGrid w:linePitch="360"/>
        </w:sectPr>
      </w:pPr>
      <w:r>
        <w:rPr>
          <w:sz w:val="24"/>
          <w:szCs w:val="24"/>
        </w:rPr>
        <w:t>Температура наружного воздуха принимается _________________________________________</w:t>
      </w:r>
    </w:p>
    <w:p w:rsidR="00DD53F9" w:rsidRDefault="00040B37" w:rsidP="00040B37">
      <w:pPr>
        <w:pStyle w:val="Bodytext21"/>
        <w:shd w:val="clear" w:color="auto" w:fill="auto"/>
        <w:tabs>
          <w:tab w:val="left" w:pos="1560"/>
        </w:tabs>
        <w:spacing w:line="240" w:lineRule="auto"/>
        <w:ind w:left="709"/>
        <w:contextualSpacing/>
        <w:jc w:val="right"/>
        <w:rPr>
          <w:sz w:val="24"/>
          <w:szCs w:val="24"/>
        </w:rPr>
      </w:pPr>
      <w:r>
        <w:rPr>
          <w:sz w:val="24"/>
          <w:szCs w:val="24"/>
        </w:rPr>
        <w:lastRenderedPageBreak/>
        <w:t xml:space="preserve">Приложение 3 </w:t>
      </w:r>
      <w:r w:rsidR="00DD53F9">
        <w:rPr>
          <w:sz w:val="24"/>
          <w:szCs w:val="24"/>
        </w:rPr>
        <w:t xml:space="preserve">к договору </w:t>
      </w:r>
    </w:p>
    <w:p w:rsidR="007C7229" w:rsidRDefault="00DD53F9" w:rsidP="00DD53F9">
      <w:pPr>
        <w:pStyle w:val="Bodytext21"/>
        <w:shd w:val="clear" w:color="auto" w:fill="auto"/>
        <w:tabs>
          <w:tab w:val="left" w:pos="1560"/>
        </w:tabs>
        <w:spacing w:line="240" w:lineRule="auto"/>
        <w:ind w:left="709"/>
        <w:contextualSpacing/>
        <w:jc w:val="right"/>
        <w:rPr>
          <w:sz w:val="24"/>
          <w:szCs w:val="24"/>
        </w:rPr>
      </w:pPr>
      <w:r>
        <w:rPr>
          <w:sz w:val="24"/>
          <w:szCs w:val="24"/>
        </w:rPr>
        <w:t>от ______________ № ___________________</w:t>
      </w:r>
    </w:p>
    <w:p w:rsidR="00DD53F9" w:rsidRDefault="00DD53F9" w:rsidP="00DD53F9">
      <w:pPr>
        <w:pStyle w:val="Bodytext21"/>
        <w:shd w:val="clear" w:color="auto" w:fill="auto"/>
        <w:tabs>
          <w:tab w:val="left" w:pos="1560"/>
        </w:tabs>
        <w:spacing w:line="240" w:lineRule="auto"/>
        <w:ind w:left="709"/>
        <w:contextualSpacing/>
        <w:jc w:val="right"/>
        <w:rPr>
          <w:sz w:val="24"/>
          <w:szCs w:val="24"/>
        </w:rPr>
      </w:pPr>
    </w:p>
    <w:p w:rsidR="00DD53F9" w:rsidRDefault="00DD53F9" w:rsidP="00DD53F9">
      <w:pPr>
        <w:pStyle w:val="Bodytext21"/>
        <w:shd w:val="clear" w:color="auto" w:fill="auto"/>
        <w:tabs>
          <w:tab w:val="left" w:pos="1560"/>
        </w:tabs>
        <w:spacing w:line="240" w:lineRule="auto"/>
        <w:ind w:left="709"/>
        <w:contextualSpacing/>
        <w:jc w:val="center"/>
        <w:rPr>
          <w:sz w:val="24"/>
          <w:szCs w:val="24"/>
        </w:rPr>
      </w:pPr>
      <w:r w:rsidRPr="00E77124">
        <w:rPr>
          <w:sz w:val="24"/>
          <w:szCs w:val="24"/>
        </w:rPr>
        <w:t xml:space="preserve">Акт разграничения </w:t>
      </w:r>
      <w:r>
        <w:rPr>
          <w:sz w:val="24"/>
          <w:szCs w:val="24"/>
        </w:rPr>
        <w:t xml:space="preserve">балансовой принадлежности и </w:t>
      </w:r>
      <w:r w:rsidRPr="00E77124">
        <w:rPr>
          <w:sz w:val="24"/>
          <w:szCs w:val="24"/>
        </w:rPr>
        <w:t xml:space="preserve">эксплуатационной ответственности по </w:t>
      </w:r>
      <w:r>
        <w:rPr>
          <w:sz w:val="24"/>
          <w:szCs w:val="24"/>
        </w:rPr>
        <w:t xml:space="preserve">_______________________________ </w:t>
      </w:r>
      <w:r w:rsidRPr="00DD53F9">
        <w:rPr>
          <w:i/>
          <w:sz w:val="24"/>
          <w:szCs w:val="24"/>
        </w:rPr>
        <w:t>(</w:t>
      </w:r>
      <w:r w:rsidR="00201EA0">
        <w:rPr>
          <w:i/>
          <w:sz w:val="24"/>
          <w:szCs w:val="24"/>
        </w:rPr>
        <w:t xml:space="preserve">наименование объекта, </w:t>
      </w:r>
      <w:r w:rsidRPr="00DD53F9">
        <w:rPr>
          <w:i/>
          <w:sz w:val="24"/>
          <w:szCs w:val="24"/>
        </w:rPr>
        <w:t>адрес)</w:t>
      </w:r>
    </w:p>
    <w:p w:rsidR="00DD53F9" w:rsidRDefault="00DD53F9" w:rsidP="00DD53F9">
      <w:pPr>
        <w:pStyle w:val="Bodytext21"/>
        <w:shd w:val="clear" w:color="auto" w:fill="auto"/>
        <w:tabs>
          <w:tab w:val="left" w:pos="1560"/>
        </w:tabs>
        <w:spacing w:line="240" w:lineRule="auto"/>
        <w:ind w:left="709"/>
        <w:contextualSpacing/>
        <w:jc w:val="right"/>
        <w:rPr>
          <w:sz w:val="24"/>
          <w:szCs w:val="24"/>
        </w:rPr>
      </w:pPr>
    </w:p>
    <w:p w:rsidR="00F958AD" w:rsidRDefault="00F958AD" w:rsidP="00DD53F9">
      <w:pPr>
        <w:pStyle w:val="Bodytext21"/>
        <w:shd w:val="clear" w:color="auto" w:fill="auto"/>
        <w:tabs>
          <w:tab w:val="left" w:pos="1560"/>
        </w:tabs>
        <w:spacing w:line="240" w:lineRule="auto"/>
        <w:ind w:left="709"/>
        <w:contextualSpacing/>
        <w:jc w:val="right"/>
        <w:rPr>
          <w:sz w:val="24"/>
          <w:szCs w:val="24"/>
        </w:rPr>
      </w:pPr>
      <w:r>
        <w:rPr>
          <w:sz w:val="24"/>
          <w:szCs w:val="24"/>
        </w:rPr>
        <w:t>«___»______________20___г.</w:t>
      </w:r>
    </w:p>
    <w:p w:rsidR="00F958AD" w:rsidRDefault="00F958AD" w:rsidP="00DD53F9">
      <w:pPr>
        <w:pStyle w:val="Bodytext21"/>
        <w:shd w:val="clear" w:color="auto" w:fill="auto"/>
        <w:tabs>
          <w:tab w:val="left" w:pos="1560"/>
        </w:tabs>
        <w:spacing w:line="240" w:lineRule="auto"/>
        <w:ind w:left="709"/>
        <w:contextualSpacing/>
        <w:jc w:val="right"/>
        <w:rPr>
          <w:sz w:val="24"/>
          <w:szCs w:val="24"/>
        </w:rPr>
      </w:pPr>
    </w:p>
    <w:p w:rsidR="00EA7AEF" w:rsidRDefault="00A56AF3" w:rsidP="00055030">
      <w:pPr>
        <w:pStyle w:val="Bodytext21"/>
        <w:shd w:val="clear" w:color="auto" w:fill="auto"/>
        <w:tabs>
          <w:tab w:val="left" w:pos="1560"/>
        </w:tabs>
        <w:spacing w:line="240" w:lineRule="auto"/>
        <w:ind w:firstLine="426"/>
        <w:contextualSpacing/>
        <w:jc w:val="both"/>
        <w:rPr>
          <w:sz w:val="24"/>
          <w:szCs w:val="24"/>
        </w:rPr>
      </w:pPr>
      <w:r>
        <w:rPr>
          <w:sz w:val="24"/>
          <w:szCs w:val="24"/>
        </w:rPr>
        <w:t>Теплоснабжающая</w:t>
      </w:r>
      <w:r w:rsidR="00EA7AEF">
        <w:rPr>
          <w:sz w:val="24"/>
          <w:szCs w:val="24"/>
        </w:rPr>
        <w:t xml:space="preserve"> организация ________________________________ и Абонент _________________________________________ составили настоящий акт о следующем:</w:t>
      </w:r>
    </w:p>
    <w:p w:rsidR="00EA7AEF" w:rsidRDefault="00EA7AEF" w:rsidP="00EA7AEF">
      <w:pPr>
        <w:pStyle w:val="Bodytext21"/>
        <w:shd w:val="clear" w:color="auto" w:fill="auto"/>
        <w:tabs>
          <w:tab w:val="left" w:pos="1560"/>
        </w:tabs>
        <w:spacing w:line="240" w:lineRule="auto"/>
        <w:ind w:left="709" w:hanging="567"/>
        <w:contextualSpacing/>
        <w:jc w:val="both"/>
        <w:rPr>
          <w:sz w:val="24"/>
          <w:szCs w:val="24"/>
        </w:rPr>
      </w:pPr>
    </w:p>
    <w:p w:rsidR="00EA7AEF" w:rsidRDefault="00EA7AEF" w:rsidP="008216EE">
      <w:pPr>
        <w:pStyle w:val="Bodytext21"/>
        <w:numPr>
          <w:ilvl w:val="0"/>
          <w:numId w:val="37"/>
        </w:numPr>
        <w:shd w:val="clear" w:color="auto" w:fill="auto"/>
        <w:spacing w:line="240" w:lineRule="auto"/>
        <w:ind w:left="0" w:firstLine="426"/>
        <w:contextualSpacing/>
        <w:jc w:val="both"/>
        <w:rPr>
          <w:sz w:val="24"/>
          <w:szCs w:val="24"/>
        </w:rPr>
      </w:pPr>
      <w:r>
        <w:rPr>
          <w:sz w:val="24"/>
          <w:szCs w:val="24"/>
        </w:rPr>
        <w:t xml:space="preserve">Точкой поставки тепловой энергии, горячей воды является граница </w:t>
      </w:r>
      <w:r w:rsidR="008216EE">
        <w:rPr>
          <w:sz w:val="24"/>
          <w:szCs w:val="24"/>
        </w:rPr>
        <w:t>балансовой принадлежности, которая определяется ____________________________________________________</w:t>
      </w:r>
    </w:p>
    <w:p w:rsidR="008216EE" w:rsidRDefault="008216EE" w:rsidP="00D31944">
      <w:pPr>
        <w:pStyle w:val="Bodytext21"/>
        <w:shd w:val="clear" w:color="auto" w:fill="auto"/>
        <w:spacing w:line="240" w:lineRule="auto"/>
        <w:ind w:left="426" w:hanging="426"/>
        <w:contextualSpacing/>
        <w:jc w:val="both"/>
        <w:rPr>
          <w:i/>
          <w:sz w:val="24"/>
          <w:szCs w:val="24"/>
        </w:rPr>
      </w:pPr>
      <w:r>
        <w:rPr>
          <w:sz w:val="24"/>
          <w:szCs w:val="24"/>
        </w:rPr>
        <w:t>___________________________________________________________________________________</w:t>
      </w:r>
      <w:r w:rsidR="00D31944">
        <w:rPr>
          <w:sz w:val="24"/>
          <w:szCs w:val="24"/>
        </w:rPr>
        <w:t>___</w:t>
      </w:r>
      <w:r>
        <w:rPr>
          <w:sz w:val="24"/>
          <w:szCs w:val="24"/>
        </w:rPr>
        <w:t xml:space="preserve"> </w:t>
      </w:r>
      <w:r w:rsidRPr="008216EE">
        <w:rPr>
          <w:i/>
          <w:sz w:val="24"/>
          <w:szCs w:val="24"/>
        </w:rPr>
        <w:t xml:space="preserve">(наружная стена здания, </w:t>
      </w:r>
      <w:proofErr w:type="spellStart"/>
      <w:r w:rsidRPr="008216EE">
        <w:rPr>
          <w:i/>
          <w:sz w:val="24"/>
          <w:szCs w:val="24"/>
        </w:rPr>
        <w:t>др</w:t>
      </w:r>
      <w:proofErr w:type="spellEnd"/>
      <w:r w:rsidRPr="008216EE">
        <w:rPr>
          <w:i/>
          <w:sz w:val="24"/>
          <w:szCs w:val="24"/>
        </w:rPr>
        <w:t>….)</w:t>
      </w:r>
      <w:r>
        <w:rPr>
          <w:i/>
          <w:sz w:val="24"/>
          <w:szCs w:val="24"/>
        </w:rPr>
        <w:t>.</w:t>
      </w:r>
    </w:p>
    <w:p w:rsidR="008216EE" w:rsidRDefault="008216EE" w:rsidP="008216EE">
      <w:pPr>
        <w:pStyle w:val="Bodytext21"/>
        <w:shd w:val="clear" w:color="auto" w:fill="auto"/>
        <w:spacing w:line="240" w:lineRule="auto"/>
        <w:ind w:left="426"/>
        <w:contextualSpacing/>
        <w:jc w:val="both"/>
        <w:rPr>
          <w:i/>
          <w:sz w:val="24"/>
          <w:szCs w:val="24"/>
        </w:rPr>
      </w:pPr>
    </w:p>
    <w:p w:rsidR="008216EE" w:rsidRPr="008216EE" w:rsidRDefault="008216EE" w:rsidP="008216EE">
      <w:pPr>
        <w:pStyle w:val="Bodytext21"/>
        <w:numPr>
          <w:ilvl w:val="0"/>
          <w:numId w:val="37"/>
        </w:numPr>
        <w:shd w:val="clear" w:color="auto" w:fill="auto"/>
        <w:spacing w:line="240" w:lineRule="auto"/>
        <w:ind w:left="0" w:firstLine="426"/>
        <w:contextualSpacing/>
        <w:jc w:val="both"/>
        <w:rPr>
          <w:i/>
          <w:sz w:val="24"/>
          <w:szCs w:val="24"/>
        </w:rPr>
      </w:pPr>
      <w:r>
        <w:rPr>
          <w:sz w:val="24"/>
          <w:szCs w:val="24"/>
        </w:rPr>
        <w:t>Границей эксплуатационной ответственности Сторон является ___________________________</w:t>
      </w:r>
    </w:p>
    <w:p w:rsidR="008216EE" w:rsidRDefault="008216EE">
      <w:pPr>
        <w:rPr>
          <w:rFonts w:ascii="Times New Roman" w:eastAsia="Times New Roman" w:hAnsi="Times New Roman" w:cs="Times New Roman"/>
          <w:sz w:val="20"/>
          <w:szCs w:val="20"/>
        </w:rPr>
      </w:pPr>
      <w:r>
        <w:rPr>
          <w:i/>
        </w:rPr>
        <w:t>______________________________________________________________________________________</w:t>
      </w:r>
    </w:p>
    <w:p w:rsidR="009A3F91" w:rsidRDefault="009A3F91" w:rsidP="008216EE">
      <w:pPr>
        <w:pStyle w:val="Bodytext21"/>
        <w:shd w:val="clear" w:color="auto" w:fill="auto"/>
        <w:spacing w:line="240" w:lineRule="auto"/>
        <w:ind w:left="426"/>
        <w:contextualSpacing/>
        <w:jc w:val="both"/>
        <w:rPr>
          <w:i/>
          <w:sz w:val="24"/>
          <w:szCs w:val="24"/>
        </w:rPr>
      </w:pPr>
    </w:p>
    <w:p w:rsidR="009A3F91" w:rsidRPr="00193F1E" w:rsidRDefault="009A3F91" w:rsidP="009A3F91">
      <w:pPr>
        <w:pStyle w:val="Bodytext21"/>
        <w:numPr>
          <w:ilvl w:val="0"/>
          <w:numId w:val="37"/>
        </w:numPr>
        <w:shd w:val="clear" w:color="auto" w:fill="auto"/>
        <w:spacing w:line="240" w:lineRule="auto"/>
        <w:ind w:left="0" w:firstLine="426"/>
        <w:contextualSpacing/>
        <w:jc w:val="both"/>
        <w:rPr>
          <w:i/>
          <w:sz w:val="24"/>
          <w:szCs w:val="24"/>
        </w:rPr>
      </w:pPr>
      <w:proofErr w:type="gramStart"/>
      <w:r>
        <w:rPr>
          <w:sz w:val="24"/>
          <w:szCs w:val="24"/>
        </w:rPr>
        <w:t xml:space="preserve">Годовой объем тепловой энергии, теплоносителя, потребляемый для компенсации _____________________________ </w:t>
      </w:r>
      <w:r w:rsidRPr="009A3F91">
        <w:rPr>
          <w:i/>
          <w:sz w:val="24"/>
          <w:szCs w:val="24"/>
        </w:rPr>
        <w:t>(указать:</w:t>
      </w:r>
      <w:proofErr w:type="gramEnd"/>
      <w:r w:rsidRPr="009A3F91">
        <w:rPr>
          <w:i/>
          <w:sz w:val="24"/>
          <w:szCs w:val="24"/>
        </w:rPr>
        <w:t xml:space="preserve"> Абонентом и </w:t>
      </w:r>
      <w:r w:rsidR="00A56AF3">
        <w:rPr>
          <w:i/>
          <w:sz w:val="24"/>
          <w:szCs w:val="24"/>
        </w:rPr>
        <w:t>Теплоснабжающей</w:t>
      </w:r>
      <w:r w:rsidRPr="009A3F91">
        <w:rPr>
          <w:i/>
          <w:sz w:val="24"/>
          <w:szCs w:val="24"/>
        </w:rPr>
        <w:t xml:space="preserve"> организацией)</w:t>
      </w:r>
      <w:r>
        <w:rPr>
          <w:sz w:val="24"/>
          <w:szCs w:val="24"/>
        </w:rPr>
        <w:t xml:space="preserve"> потерь на участке _____________________________________________________________________________ находящемся в границах эксплуатационной ответственности __________________________________ </w:t>
      </w:r>
      <w:r w:rsidRPr="009A3F91">
        <w:rPr>
          <w:i/>
          <w:sz w:val="24"/>
          <w:szCs w:val="24"/>
        </w:rPr>
        <w:t xml:space="preserve">(указать: </w:t>
      </w:r>
      <w:proofErr w:type="gramStart"/>
      <w:r w:rsidRPr="009A3F91">
        <w:rPr>
          <w:i/>
          <w:sz w:val="24"/>
          <w:szCs w:val="24"/>
        </w:rPr>
        <w:t>Абонент</w:t>
      </w:r>
      <w:r>
        <w:rPr>
          <w:i/>
          <w:sz w:val="24"/>
          <w:szCs w:val="24"/>
        </w:rPr>
        <w:t>а</w:t>
      </w:r>
      <w:r w:rsidRPr="009A3F91">
        <w:rPr>
          <w:i/>
          <w:sz w:val="24"/>
          <w:szCs w:val="24"/>
        </w:rPr>
        <w:t xml:space="preserve"> и </w:t>
      </w:r>
      <w:r w:rsidR="00A56AF3">
        <w:rPr>
          <w:i/>
          <w:sz w:val="24"/>
          <w:szCs w:val="24"/>
        </w:rPr>
        <w:t>Теплоснабжающей</w:t>
      </w:r>
      <w:r w:rsidRPr="009A3F91">
        <w:rPr>
          <w:i/>
          <w:sz w:val="24"/>
          <w:szCs w:val="24"/>
        </w:rPr>
        <w:t xml:space="preserve"> </w:t>
      </w:r>
      <w:r>
        <w:rPr>
          <w:i/>
          <w:sz w:val="24"/>
          <w:szCs w:val="24"/>
        </w:rPr>
        <w:t xml:space="preserve">организации) </w:t>
      </w:r>
      <w:r w:rsidRPr="009A3F91">
        <w:rPr>
          <w:sz w:val="24"/>
          <w:szCs w:val="24"/>
        </w:rPr>
        <w:t>до узла учета составляет:</w:t>
      </w:r>
      <w:proofErr w:type="gramEnd"/>
    </w:p>
    <w:p w:rsidR="00193F1E" w:rsidRPr="009A3F91" w:rsidRDefault="00193F1E" w:rsidP="00193F1E">
      <w:pPr>
        <w:pStyle w:val="Bodytext21"/>
        <w:shd w:val="clear" w:color="auto" w:fill="auto"/>
        <w:spacing w:line="240" w:lineRule="auto"/>
        <w:ind w:left="426"/>
        <w:contextualSpacing/>
        <w:jc w:val="both"/>
        <w:rPr>
          <w:i/>
          <w:sz w:val="24"/>
          <w:szCs w:val="24"/>
        </w:rPr>
      </w:pPr>
    </w:p>
    <w:tbl>
      <w:tblPr>
        <w:tblStyle w:val="af1"/>
        <w:tblW w:w="10582" w:type="dxa"/>
        <w:tblLook w:val="04A0" w:firstRow="1" w:lastRow="0" w:firstColumn="1" w:lastColumn="0" w:noHBand="0" w:noVBand="1"/>
      </w:tblPr>
      <w:tblGrid>
        <w:gridCol w:w="1304"/>
        <w:gridCol w:w="851"/>
        <w:gridCol w:w="992"/>
        <w:gridCol w:w="709"/>
        <w:gridCol w:w="850"/>
        <w:gridCol w:w="566"/>
        <w:gridCol w:w="709"/>
        <w:gridCol w:w="709"/>
        <w:gridCol w:w="709"/>
        <w:gridCol w:w="889"/>
        <w:gridCol w:w="793"/>
        <w:gridCol w:w="708"/>
        <w:gridCol w:w="793"/>
      </w:tblGrid>
      <w:tr w:rsidR="00193F1E" w:rsidRPr="00193F1E" w:rsidTr="00193F1E">
        <w:tc>
          <w:tcPr>
            <w:tcW w:w="1304"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 xml:space="preserve">Всего, в </w:t>
            </w:r>
            <w:proofErr w:type="spellStart"/>
            <w:r w:rsidRPr="00193F1E">
              <w:rPr>
                <w:sz w:val="22"/>
                <w:szCs w:val="22"/>
              </w:rPr>
              <w:t>т.ч</w:t>
            </w:r>
            <w:proofErr w:type="spellEnd"/>
            <w:r w:rsidRPr="00193F1E">
              <w:rPr>
                <w:sz w:val="22"/>
                <w:szCs w:val="22"/>
              </w:rPr>
              <w:t>.</w:t>
            </w:r>
          </w:p>
        </w:tc>
        <w:tc>
          <w:tcPr>
            <w:tcW w:w="851"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январь</w:t>
            </w:r>
          </w:p>
        </w:tc>
        <w:tc>
          <w:tcPr>
            <w:tcW w:w="992"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февраль</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март</w:t>
            </w:r>
          </w:p>
        </w:tc>
        <w:tc>
          <w:tcPr>
            <w:tcW w:w="850"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апрель</w:t>
            </w:r>
          </w:p>
        </w:tc>
        <w:tc>
          <w:tcPr>
            <w:tcW w:w="566"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май</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июнь</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июль</w:t>
            </w: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sidRPr="00193F1E">
              <w:rPr>
                <w:sz w:val="22"/>
                <w:szCs w:val="22"/>
              </w:rPr>
              <w:t>август</w:t>
            </w:r>
          </w:p>
        </w:tc>
        <w:tc>
          <w:tcPr>
            <w:tcW w:w="889"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сентябрь</w:t>
            </w: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октябрь</w:t>
            </w:r>
          </w:p>
        </w:tc>
        <w:tc>
          <w:tcPr>
            <w:tcW w:w="708"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ноябрь</w:t>
            </w: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center"/>
              <w:rPr>
                <w:sz w:val="22"/>
                <w:szCs w:val="22"/>
              </w:rPr>
            </w:pPr>
            <w:r>
              <w:rPr>
                <w:sz w:val="22"/>
                <w:szCs w:val="22"/>
              </w:rPr>
              <w:t>декабрь</w:t>
            </w:r>
          </w:p>
        </w:tc>
      </w:tr>
      <w:tr w:rsidR="00193F1E" w:rsidRPr="00193F1E" w:rsidTr="00193F1E">
        <w:tc>
          <w:tcPr>
            <w:tcW w:w="1304" w:type="dxa"/>
            <w:tcMar>
              <w:left w:w="28" w:type="dxa"/>
              <w:right w:w="28" w:type="dxa"/>
            </w:tcMar>
          </w:tcPr>
          <w:p w:rsidR="00193F1E" w:rsidRDefault="00193F1E" w:rsidP="00193F1E">
            <w:pPr>
              <w:pStyle w:val="Bodytext21"/>
              <w:shd w:val="clear" w:color="auto" w:fill="auto"/>
              <w:spacing w:line="240" w:lineRule="auto"/>
              <w:contextualSpacing/>
              <w:jc w:val="both"/>
              <w:rPr>
                <w:sz w:val="22"/>
                <w:szCs w:val="22"/>
              </w:rPr>
            </w:pPr>
            <w:r>
              <w:rPr>
                <w:sz w:val="22"/>
                <w:szCs w:val="22"/>
              </w:rPr>
              <w:t>____ Гкал</w:t>
            </w:r>
          </w:p>
          <w:p w:rsidR="00193F1E" w:rsidRPr="00193F1E" w:rsidRDefault="00193F1E" w:rsidP="00193F1E">
            <w:pPr>
              <w:pStyle w:val="Bodytext21"/>
              <w:shd w:val="clear" w:color="auto" w:fill="auto"/>
              <w:spacing w:line="240" w:lineRule="auto"/>
              <w:contextualSpacing/>
              <w:jc w:val="both"/>
              <w:rPr>
                <w:sz w:val="22"/>
                <w:szCs w:val="22"/>
              </w:rPr>
            </w:pPr>
            <w:r>
              <w:rPr>
                <w:sz w:val="22"/>
                <w:szCs w:val="22"/>
              </w:rPr>
              <w:t>____ м</w:t>
            </w:r>
            <w:r w:rsidRPr="00193F1E">
              <w:rPr>
                <w:sz w:val="22"/>
                <w:szCs w:val="22"/>
                <w:vertAlign w:val="superscript"/>
              </w:rPr>
              <w:t>3</w:t>
            </w:r>
          </w:p>
        </w:tc>
        <w:tc>
          <w:tcPr>
            <w:tcW w:w="851"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992"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850"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566"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889"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08"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c>
          <w:tcPr>
            <w:tcW w:w="793" w:type="dxa"/>
            <w:tcMar>
              <w:left w:w="28" w:type="dxa"/>
              <w:right w:w="28" w:type="dxa"/>
            </w:tcMar>
          </w:tcPr>
          <w:p w:rsidR="00193F1E" w:rsidRPr="00193F1E" w:rsidRDefault="00193F1E" w:rsidP="00193F1E">
            <w:pPr>
              <w:pStyle w:val="Bodytext21"/>
              <w:shd w:val="clear" w:color="auto" w:fill="auto"/>
              <w:spacing w:line="240" w:lineRule="auto"/>
              <w:contextualSpacing/>
              <w:jc w:val="both"/>
              <w:rPr>
                <w:sz w:val="22"/>
                <w:szCs w:val="22"/>
              </w:rPr>
            </w:pPr>
          </w:p>
        </w:tc>
      </w:tr>
    </w:tbl>
    <w:p w:rsidR="009A3F91" w:rsidRPr="009A3F91" w:rsidRDefault="009A3F91" w:rsidP="00193F1E">
      <w:pPr>
        <w:pStyle w:val="Bodytext21"/>
        <w:shd w:val="clear" w:color="auto" w:fill="auto"/>
        <w:spacing w:line="240" w:lineRule="auto"/>
        <w:contextualSpacing/>
        <w:jc w:val="both"/>
        <w:rPr>
          <w:i/>
          <w:sz w:val="24"/>
          <w:szCs w:val="24"/>
        </w:rPr>
      </w:pPr>
    </w:p>
    <w:p w:rsidR="009A3F91" w:rsidRPr="008216EE" w:rsidRDefault="009A3F91" w:rsidP="009A3F91">
      <w:pPr>
        <w:pStyle w:val="Bodytext21"/>
        <w:shd w:val="clear" w:color="auto" w:fill="auto"/>
        <w:spacing w:line="240" w:lineRule="auto"/>
        <w:ind w:left="426"/>
        <w:contextualSpacing/>
        <w:jc w:val="both"/>
        <w:rPr>
          <w:i/>
          <w:sz w:val="24"/>
          <w:szCs w:val="24"/>
        </w:rPr>
      </w:pPr>
    </w:p>
    <w:p w:rsidR="00F958AD" w:rsidRDefault="00897F47" w:rsidP="00EA7AEF">
      <w:pPr>
        <w:pStyle w:val="Bodytext21"/>
        <w:shd w:val="clear" w:color="auto" w:fill="auto"/>
        <w:spacing w:line="240" w:lineRule="auto"/>
        <w:ind w:left="142" w:firstLine="284"/>
        <w:contextualSpacing/>
        <w:jc w:val="both"/>
        <w:rPr>
          <w:sz w:val="24"/>
          <w:szCs w:val="24"/>
        </w:rPr>
      </w:pPr>
      <w:r>
        <w:rPr>
          <w:sz w:val="24"/>
          <w:szCs w:val="24"/>
        </w:rPr>
        <w:t>Обозначение на схеме:</w:t>
      </w: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EA7AEF" w:rsidRDefault="00EA7AEF"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p w:rsidR="00897F47" w:rsidRDefault="00897F47" w:rsidP="00EA7AEF">
      <w:pPr>
        <w:pStyle w:val="Bodytext21"/>
        <w:shd w:val="clear" w:color="auto" w:fill="auto"/>
        <w:spacing w:line="240" w:lineRule="auto"/>
        <w:ind w:left="142" w:firstLine="284"/>
        <w:contextualSpacing/>
        <w:jc w:val="both"/>
        <w:rPr>
          <w:sz w:val="24"/>
          <w:szCs w:val="24"/>
        </w:rPr>
      </w:pPr>
    </w:p>
    <w:tbl>
      <w:tblPr>
        <w:tblStyle w:val="af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4616"/>
      </w:tblGrid>
      <w:tr w:rsidR="00897F47" w:rsidTr="006F14B8">
        <w:tc>
          <w:tcPr>
            <w:tcW w:w="9322" w:type="dxa"/>
          </w:tcPr>
          <w:p w:rsidR="00897F47" w:rsidRDefault="00A56AF3" w:rsidP="006F14B8">
            <w:pPr>
              <w:pStyle w:val="Bodytext21"/>
              <w:shd w:val="clear" w:color="auto" w:fill="auto"/>
              <w:tabs>
                <w:tab w:val="left" w:pos="1560"/>
              </w:tabs>
              <w:spacing w:line="240" w:lineRule="auto"/>
              <w:contextualSpacing/>
              <w:rPr>
                <w:sz w:val="24"/>
                <w:szCs w:val="24"/>
              </w:rPr>
            </w:pPr>
            <w:r>
              <w:rPr>
                <w:sz w:val="24"/>
                <w:szCs w:val="24"/>
              </w:rPr>
              <w:t>Теплоснабжающая</w:t>
            </w:r>
            <w:r w:rsidR="00897F47">
              <w:rPr>
                <w:sz w:val="24"/>
                <w:szCs w:val="24"/>
              </w:rPr>
              <w:t xml:space="preserve"> организация</w:t>
            </w:r>
          </w:p>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softHyphen/>
            </w:r>
            <w:r>
              <w:rPr>
                <w:sz w:val="24"/>
                <w:szCs w:val="24"/>
              </w:rPr>
              <w:softHyphen/>
              <w:t>_______________/_________________/</w:t>
            </w:r>
          </w:p>
          <w:p w:rsidR="00897F47" w:rsidRDefault="00897F47" w:rsidP="006F14B8">
            <w:pPr>
              <w:pStyle w:val="Bodytext21"/>
              <w:shd w:val="clear" w:color="auto" w:fill="auto"/>
              <w:tabs>
                <w:tab w:val="left" w:pos="1560"/>
              </w:tabs>
              <w:spacing w:line="240" w:lineRule="auto"/>
              <w:contextualSpacing/>
              <w:rPr>
                <w:sz w:val="24"/>
                <w:szCs w:val="24"/>
              </w:rPr>
            </w:pPr>
          </w:p>
        </w:tc>
        <w:tc>
          <w:tcPr>
            <w:tcW w:w="6112" w:type="dxa"/>
          </w:tcPr>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t>Абонент</w:t>
            </w:r>
          </w:p>
          <w:p w:rsidR="00897F47" w:rsidRDefault="00897F47" w:rsidP="006F14B8">
            <w:pPr>
              <w:pStyle w:val="Bodytext21"/>
              <w:shd w:val="clear" w:color="auto" w:fill="auto"/>
              <w:tabs>
                <w:tab w:val="left" w:pos="1560"/>
              </w:tabs>
              <w:spacing w:line="240" w:lineRule="auto"/>
              <w:contextualSpacing/>
              <w:rPr>
                <w:sz w:val="24"/>
                <w:szCs w:val="24"/>
              </w:rPr>
            </w:pPr>
            <w:r>
              <w:rPr>
                <w:sz w:val="24"/>
                <w:szCs w:val="24"/>
              </w:rPr>
              <w:softHyphen/>
            </w:r>
            <w:r>
              <w:rPr>
                <w:sz w:val="24"/>
                <w:szCs w:val="24"/>
              </w:rPr>
              <w:softHyphen/>
              <w:t>_______________/_________________/</w:t>
            </w:r>
          </w:p>
          <w:p w:rsidR="00897F47" w:rsidRDefault="00897F47" w:rsidP="006F14B8">
            <w:pPr>
              <w:pStyle w:val="Bodytext21"/>
              <w:shd w:val="clear" w:color="auto" w:fill="auto"/>
              <w:tabs>
                <w:tab w:val="left" w:pos="1560"/>
              </w:tabs>
              <w:spacing w:line="240" w:lineRule="auto"/>
              <w:contextualSpacing/>
              <w:rPr>
                <w:sz w:val="24"/>
                <w:szCs w:val="24"/>
              </w:rPr>
            </w:pPr>
          </w:p>
        </w:tc>
      </w:tr>
    </w:tbl>
    <w:p w:rsidR="008C4838" w:rsidRPr="006945D2" w:rsidRDefault="008C4838" w:rsidP="00201EA0">
      <w:pPr>
        <w:pStyle w:val="Bodytext21"/>
        <w:shd w:val="clear" w:color="auto" w:fill="auto"/>
        <w:tabs>
          <w:tab w:val="left" w:pos="1560"/>
        </w:tabs>
        <w:spacing w:line="240" w:lineRule="auto"/>
        <w:ind w:left="709"/>
        <w:contextualSpacing/>
        <w:jc w:val="right"/>
        <w:rPr>
          <w:sz w:val="24"/>
          <w:szCs w:val="24"/>
        </w:rPr>
      </w:pPr>
    </w:p>
    <w:sectPr w:rsidR="008C4838" w:rsidRPr="006945D2" w:rsidSect="00673E6A">
      <w:pgSz w:w="11909" w:h="16840"/>
      <w:pgMar w:top="238" w:right="340"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58" w:rsidRDefault="00292658">
      <w:r>
        <w:separator/>
      </w:r>
    </w:p>
  </w:endnote>
  <w:endnote w:type="continuationSeparator" w:id="0">
    <w:p w:rsidR="00292658" w:rsidRDefault="0029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E0" w:rsidRDefault="00587543">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4365625</wp:posOffset>
              </wp:positionH>
              <wp:positionV relativeFrom="page">
                <wp:posOffset>10306050</wp:posOffset>
              </wp:positionV>
              <wp:extent cx="128270" cy="91440"/>
              <wp:effectExtent l="3175" t="0" r="1905"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DE0" w:rsidRDefault="00661DE0">
                          <w:r>
                            <w:fldChar w:fldCharType="begin"/>
                          </w:r>
                          <w:r>
                            <w:instrText xml:space="preserve"> PAGE \* MERGEFORMAT </w:instrText>
                          </w:r>
                          <w:r>
                            <w:fldChar w:fldCharType="separate"/>
                          </w:r>
                          <w:r w:rsidRPr="00EE6BC3">
                            <w:rPr>
                              <w:rStyle w:val="Headerorfooter0"/>
                              <w:rFonts w:eastAsia="Arial Unicode MS"/>
                              <w:noProof/>
                              <w:lang w:val="ru-RU" w:eastAsia="ru-RU" w:bidi="ru-RU"/>
                            </w:rPr>
                            <w:t>24</w:t>
                          </w:r>
                          <w:r>
                            <w:rPr>
                              <w:rStyle w:val="Headerorfooter0"/>
                              <w:rFonts w:eastAsia="Arial Unicode MS"/>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3.75pt;margin-top:811.5pt;width:10.1pt;height:7.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" filled="f" stroked="f">
              <v:textbox style="mso-fit-shape-to-text:t" inset="0,0,0,0">
                <w:txbxContent>
                  <w:p w:rsidR="00661DE0" w:rsidRDefault="00661DE0">
                    <w:r>
                      <w:fldChar w:fldCharType="begin"/>
                    </w:r>
                    <w:r>
                      <w:instrText xml:space="preserve"> PAGE \* MERGEFORMAT </w:instrText>
                    </w:r>
                    <w:r>
                      <w:fldChar w:fldCharType="separate"/>
                    </w:r>
                    <w:r w:rsidRPr="00EE6BC3">
                      <w:rPr>
                        <w:rStyle w:val="Headerorfooter0"/>
                        <w:rFonts w:eastAsia="Arial Unicode MS"/>
                        <w:noProof/>
                        <w:lang w:val="ru-RU" w:eastAsia="ru-RU" w:bidi="ru-RU"/>
                      </w:rPr>
                      <w:t>24</w:t>
                    </w:r>
                    <w:r>
                      <w:rPr>
                        <w:rStyle w:val="Headerorfooter0"/>
                        <w:rFonts w:eastAsia="Arial Unicode MS"/>
                        <w:lang w:val="ru-RU" w:eastAsia="ru-RU" w:bidi="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708367"/>
      <w:docPartObj>
        <w:docPartGallery w:val="Page Numbers (Bottom of Page)"/>
        <w:docPartUnique/>
      </w:docPartObj>
    </w:sdtPr>
    <w:sdtEndPr>
      <w:rPr>
        <w:rFonts w:ascii="Times New Roman" w:hAnsi="Times New Roman" w:cs="Times New Roman"/>
        <w:sz w:val="20"/>
        <w:szCs w:val="20"/>
      </w:rPr>
    </w:sdtEndPr>
    <w:sdtContent>
      <w:p w:rsidR="00661DE0" w:rsidRPr="00BC58AA" w:rsidRDefault="00661DE0">
        <w:pPr>
          <w:pStyle w:val="ac"/>
          <w:jc w:val="right"/>
          <w:rPr>
            <w:rFonts w:ascii="Times New Roman" w:hAnsi="Times New Roman" w:cs="Times New Roman"/>
            <w:sz w:val="20"/>
            <w:szCs w:val="20"/>
          </w:rPr>
        </w:pPr>
        <w:r w:rsidRPr="00BC58AA">
          <w:rPr>
            <w:rFonts w:ascii="Times New Roman" w:hAnsi="Times New Roman" w:cs="Times New Roman"/>
            <w:sz w:val="20"/>
            <w:szCs w:val="20"/>
          </w:rPr>
          <w:fldChar w:fldCharType="begin"/>
        </w:r>
        <w:r w:rsidRPr="00BC58AA">
          <w:rPr>
            <w:rFonts w:ascii="Times New Roman" w:hAnsi="Times New Roman" w:cs="Times New Roman"/>
            <w:sz w:val="20"/>
            <w:szCs w:val="20"/>
          </w:rPr>
          <w:instrText>PAGE   \* MERGEFORMAT</w:instrText>
        </w:r>
        <w:r w:rsidRPr="00BC58AA">
          <w:rPr>
            <w:rFonts w:ascii="Times New Roman" w:hAnsi="Times New Roman" w:cs="Times New Roman"/>
            <w:sz w:val="20"/>
            <w:szCs w:val="20"/>
          </w:rPr>
          <w:fldChar w:fldCharType="separate"/>
        </w:r>
        <w:r w:rsidR="00021EFE">
          <w:rPr>
            <w:rFonts w:ascii="Times New Roman" w:hAnsi="Times New Roman" w:cs="Times New Roman"/>
            <w:noProof/>
            <w:sz w:val="20"/>
            <w:szCs w:val="20"/>
          </w:rPr>
          <w:t>2</w:t>
        </w:r>
        <w:r w:rsidRPr="00BC58AA">
          <w:rPr>
            <w:rFonts w:ascii="Times New Roman" w:hAnsi="Times New Roman" w:cs="Times New Roman"/>
            <w:sz w:val="20"/>
            <w:szCs w:val="20"/>
          </w:rPr>
          <w:fldChar w:fldCharType="end"/>
        </w:r>
      </w:p>
    </w:sdtContent>
  </w:sdt>
  <w:p w:rsidR="00661DE0" w:rsidRDefault="00661D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58" w:rsidRDefault="00292658"/>
  </w:footnote>
  <w:footnote w:type="continuationSeparator" w:id="0">
    <w:p w:rsidR="00292658" w:rsidRDefault="002926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111"/>
    <w:multiLevelType w:val="multilevel"/>
    <w:tmpl w:val="AEA6A3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256CF"/>
    <w:multiLevelType w:val="multilevel"/>
    <w:tmpl w:val="B244649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60127"/>
    <w:multiLevelType w:val="hybridMultilevel"/>
    <w:tmpl w:val="D3364A94"/>
    <w:lvl w:ilvl="0" w:tplc="51582C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16255"/>
    <w:multiLevelType w:val="multilevel"/>
    <w:tmpl w:val="D8FCD74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56A2D"/>
    <w:multiLevelType w:val="hybridMultilevel"/>
    <w:tmpl w:val="0B541086"/>
    <w:lvl w:ilvl="0" w:tplc="4E98ACF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46462A"/>
    <w:multiLevelType w:val="multilevel"/>
    <w:tmpl w:val="0BD8C70C"/>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0F5C602F"/>
    <w:multiLevelType w:val="multilevel"/>
    <w:tmpl w:val="46686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DB1FA2"/>
    <w:multiLevelType w:val="multilevel"/>
    <w:tmpl w:val="76E6CFC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4512BB"/>
    <w:multiLevelType w:val="multilevel"/>
    <w:tmpl w:val="CA0A59B2"/>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DF178A"/>
    <w:multiLevelType w:val="multilevel"/>
    <w:tmpl w:val="10808012"/>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4A1B0C"/>
    <w:multiLevelType w:val="multilevel"/>
    <w:tmpl w:val="B7860F4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9111D1"/>
    <w:multiLevelType w:val="multilevel"/>
    <w:tmpl w:val="1B026AA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A97688"/>
    <w:multiLevelType w:val="multilevel"/>
    <w:tmpl w:val="44ACF8B4"/>
    <w:lvl w:ilvl="0">
      <w:start w:val="7"/>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EA3C3C"/>
    <w:multiLevelType w:val="hybridMultilevel"/>
    <w:tmpl w:val="BBB24D58"/>
    <w:lvl w:ilvl="0" w:tplc="5B9AB0EC">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7355D2A"/>
    <w:multiLevelType w:val="multilevel"/>
    <w:tmpl w:val="142E9444"/>
    <w:lvl w:ilvl="0">
      <w:start w:val="2"/>
      <w:numFmt w:val="decimal"/>
      <w:lvlText w:val="%1."/>
      <w:lvlJc w:val="left"/>
      <w:pPr>
        <w:ind w:left="360" w:hanging="360"/>
      </w:pPr>
      <w:rPr>
        <w:rFonts w:hint="default"/>
        <w:b/>
        <w:sz w:val="24"/>
        <w:szCs w:val="24"/>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956918"/>
    <w:multiLevelType w:val="multilevel"/>
    <w:tmpl w:val="E8688EA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E666C3"/>
    <w:multiLevelType w:val="multilevel"/>
    <w:tmpl w:val="DBCC99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2C6076"/>
    <w:multiLevelType w:val="multilevel"/>
    <w:tmpl w:val="7360C79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4E5CC7"/>
    <w:multiLevelType w:val="multilevel"/>
    <w:tmpl w:val="8102AA10"/>
    <w:lvl w:ilvl="0">
      <w:start w:val="1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2EBF22B9"/>
    <w:multiLevelType w:val="multilevel"/>
    <w:tmpl w:val="EC4E327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956C95"/>
    <w:multiLevelType w:val="multilevel"/>
    <w:tmpl w:val="C6C27ED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A7191F"/>
    <w:multiLevelType w:val="multilevel"/>
    <w:tmpl w:val="A3DA4CA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71861DA"/>
    <w:multiLevelType w:val="multilevel"/>
    <w:tmpl w:val="8B20B39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7C57E5"/>
    <w:multiLevelType w:val="hybridMultilevel"/>
    <w:tmpl w:val="B1E8A82A"/>
    <w:lvl w:ilvl="0" w:tplc="8046628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91C17B8"/>
    <w:multiLevelType w:val="multilevel"/>
    <w:tmpl w:val="6B0C2A8C"/>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4F32C8"/>
    <w:multiLevelType w:val="multilevel"/>
    <w:tmpl w:val="AC92D778"/>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8B2E65"/>
    <w:multiLevelType w:val="multilevel"/>
    <w:tmpl w:val="3AF8B17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40BD49BF"/>
    <w:multiLevelType w:val="multilevel"/>
    <w:tmpl w:val="5684966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8E0B07"/>
    <w:multiLevelType w:val="multilevel"/>
    <w:tmpl w:val="6D8AC73C"/>
    <w:lvl w:ilvl="0">
      <w:start w:val="9"/>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484F50B5"/>
    <w:multiLevelType w:val="multilevel"/>
    <w:tmpl w:val="3E883D30"/>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A877F0"/>
    <w:multiLevelType w:val="multilevel"/>
    <w:tmpl w:val="03DEC92A"/>
    <w:lvl w:ilvl="0">
      <w:start w:val="9"/>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nsid w:val="4B745BE5"/>
    <w:multiLevelType w:val="multilevel"/>
    <w:tmpl w:val="6232871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7D09B9"/>
    <w:multiLevelType w:val="hybridMultilevel"/>
    <w:tmpl w:val="1062EACA"/>
    <w:lvl w:ilvl="0" w:tplc="E2125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353556A"/>
    <w:multiLevelType w:val="hybridMultilevel"/>
    <w:tmpl w:val="5FA0087C"/>
    <w:lvl w:ilvl="0" w:tplc="C5303E60">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5FB3460"/>
    <w:multiLevelType w:val="multilevel"/>
    <w:tmpl w:val="2A5A189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77F67A3"/>
    <w:multiLevelType w:val="multilevel"/>
    <w:tmpl w:val="24B80756"/>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80801C6"/>
    <w:multiLevelType w:val="multilevel"/>
    <w:tmpl w:val="460A517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9018DE"/>
    <w:multiLevelType w:val="hybridMultilevel"/>
    <w:tmpl w:val="43241470"/>
    <w:lvl w:ilvl="0" w:tplc="66E84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CC52BFE"/>
    <w:multiLevelType w:val="multilevel"/>
    <w:tmpl w:val="3392B7FA"/>
    <w:lvl w:ilvl="0">
      <w:start w:val="1"/>
      <w:numFmt w:val="decimal"/>
      <w:lvlText w:val="9.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62411E87"/>
    <w:multiLevelType w:val="multilevel"/>
    <w:tmpl w:val="F5BE24F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1E3236"/>
    <w:multiLevelType w:val="multilevel"/>
    <w:tmpl w:val="649C28E0"/>
    <w:lvl w:ilvl="0">
      <w:start w:val="1"/>
      <w:numFmt w:val="decimal"/>
      <w:lvlText w:val="10.%1."/>
      <w:lvlJc w:val="left"/>
      <w:pPr>
        <w:ind w:left="426"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426" w:firstLine="0"/>
      </w:pPr>
      <w:rPr>
        <w:rFonts w:hint="default"/>
      </w:rPr>
    </w:lvl>
    <w:lvl w:ilvl="2">
      <w:numFmt w:val="decimal"/>
      <w:lvlText w:val=""/>
      <w:lvlJc w:val="left"/>
      <w:pPr>
        <w:ind w:left="426" w:firstLine="0"/>
      </w:pPr>
      <w:rPr>
        <w:rFonts w:hint="default"/>
      </w:rPr>
    </w:lvl>
    <w:lvl w:ilvl="3">
      <w:numFmt w:val="decimal"/>
      <w:lvlText w:val=""/>
      <w:lvlJc w:val="left"/>
      <w:pPr>
        <w:ind w:left="426" w:firstLine="0"/>
      </w:pPr>
      <w:rPr>
        <w:rFonts w:hint="default"/>
      </w:rPr>
    </w:lvl>
    <w:lvl w:ilvl="4">
      <w:numFmt w:val="decimal"/>
      <w:lvlText w:val=""/>
      <w:lvlJc w:val="left"/>
      <w:pPr>
        <w:ind w:left="426" w:firstLine="0"/>
      </w:pPr>
      <w:rPr>
        <w:rFonts w:hint="default"/>
      </w:rPr>
    </w:lvl>
    <w:lvl w:ilvl="5">
      <w:numFmt w:val="decimal"/>
      <w:lvlText w:val=""/>
      <w:lvlJc w:val="left"/>
      <w:pPr>
        <w:ind w:left="426" w:firstLine="0"/>
      </w:pPr>
      <w:rPr>
        <w:rFonts w:hint="default"/>
      </w:rPr>
    </w:lvl>
    <w:lvl w:ilvl="6">
      <w:numFmt w:val="decimal"/>
      <w:lvlText w:val=""/>
      <w:lvlJc w:val="left"/>
      <w:pPr>
        <w:ind w:left="426" w:firstLine="0"/>
      </w:pPr>
      <w:rPr>
        <w:rFonts w:hint="default"/>
      </w:rPr>
    </w:lvl>
    <w:lvl w:ilvl="7">
      <w:numFmt w:val="decimal"/>
      <w:lvlText w:val=""/>
      <w:lvlJc w:val="left"/>
      <w:pPr>
        <w:ind w:left="426" w:firstLine="0"/>
      </w:pPr>
      <w:rPr>
        <w:rFonts w:hint="default"/>
      </w:rPr>
    </w:lvl>
    <w:lvl w:ilvl="8">
      <w:numFmt w:val="decimal"/>
      <w:lvlText w:val=""/>
      <w:lvlJc w:val="left"/>
      <w:pPr>
        <w:ind w:left="426" w:firstLine="0"/>
      </w:pPr>
      <w:rPr>
        <w:rFonts w:hint="default"/>
      </w:rPr>
    </w:lvl>
  </w:abstractNum>
  <w:abstractNum w:abstractNumId="41">
    <w:nsid w:val="65B05F81"/>
    <w:multiLevelType w:val="multilevel"/>
    <w:tmpl w:val="5A562B1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4267ED"/>
    <w:multiLevelType w:val="multilevel"/>
    <w:tmpl w:val="767C0B3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553462"/>
    <w:multiLevelType w:val="hybridMultilevel"/>
    <w:tmpl w:val="A4584BA0"/>
    <w:lvl w:ilvl="0" w:tplc="66E84A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9F7D27"/>
    <w:multiLevelType w:val="multilevel"/>
    <w:tmpl w:val="E6C6C518"/>
    <w:lvl w:ilvl="0">
      <w:start w:val="1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8"/>
  </w:num>
  <w:num w:numId="4">
    <w:abstractNumId w:val="20"/>
  </w:num>
  <w:num w:numId="5">
    <w:abstractNumId w:val="42"/>
  </w:num>
  <w:num w:numId="6">
    <w:abstractNumId w:val="16"/>
  </w:num>
  <w:num w:numId="7">
    <w:abstractNumId w:val="29"/>
  </w:num>
  <w:num w:numId="8">
    <w:abstractNumId w:val="15"/>
  </w:num>
  <w:num w:numId="9">
    <w:abstractNumId w:val="37"/>
  </w:num>
  <w:num w:numId="10">
    <w:abstractNumId w:val="6"/>
  </w:num>
  <w:num w:numId="11">
    <w:abstractNumId w:val="19"/>
  </w:num>
  <w:num w:numId="12">
    <w:abstractNumId w:val="11"/>
  </w:num>
  <w:num w:numId="13">
    <w:abstractNumId w:val="38"/>
  </w:num>
  <w:num w:numId="14">
    <w:abstractNumId w:val="40"/>
  </w:num>
  <w:num w:numId="15">
    <w:abstractNumId w:val="17"/>
  </w:num>
  <w:num w:numId="16">
    <w:abstractNumId w:val="9"/>
  </w:num>
  <w:num w:numId="17">
    <w:abstractNumId w:val="44"/>
  </w:num>
  <w:num w:numId="18">
    <w:abstractNumId w:val="36"/>
  </w:num>
  <w:num w:numId="19">
    <w:abstractNumId w:val="25"/>
  </w:num>
  <w:num w:numId="20">
    <w:abstractNumId w:val="12"/>
  </w:num>
  <w:num w:numId="21">
    <w:abstractNumId w:val="41"/>
  </w:num>
  <w:num w:numId="22">
    <w:abstractNumId w:val="31"/>
  </w:num>
  <w:num w:numId="23">
    <w:abstractNumId w:val="27"/>
  </w:num>
  <w:num w:numId="24">
    <w:abstractNumId w:val="1"/>
  </w:num>
  <w:num w:numId="25">
    <w:abstractNumId w:val="3"/>
  </w:num>
  <w:num w:numId="26">
    <w:abstractNumId w:val="7"/>
  </w:num>
  <w:num w:numId="27">
    <w:abstractNumId w:val="39"/>
  </w:num>
  <w:num w:numId="28">
    <w:abstractNumId w:val="22"/>
  </w:num>
  <w:num w:numId="29">
    <w:abstractNumId w:val="32"/>
  </w:num>
  <w:num w:numId="30">
    <w:abstractNumId w:val="43"/>
  </w:num>
  <w:num w:numId="31">
    <w:abstractNumId w:val="35"/>
  </w:num>
  <w:num w:numId="32">
    <w:abstractNumId w:val="24"/>
  </w:num>
  <w:num w:numId="33">
    <w:abstractNumId w:val="2"/>
  </w:num>
  <w:num w:numId="34">
    <w:abstractNumId w:val="23"/>
  </w:num>
  <w:num w:numId="35">
    <w:abstractNumId w:val="30"/>
  </w:num>
  <w:num w:numId="36">
    <w:abstractNumId w:val="28"/>
  </w:num>
  <w:num w:numId="37">
    <w:abstractNumId w:val="4"/>
  </w:num>
  <w:num w:numId="38">
    <w:abstractNumId w:val="13"/>
  </w:num>
  <w:num w:numId="39">
    <w:abstractNumId w:val="33"/>
  </w:num>
  <w:num w:numId="40">
    <w:abstractNumId w:val="34"/>
  </w:num>
  <w:num w:numId="41">
    <w:abstractNumId w:val="5"/>
  </w:num>
  <w:num w:numId="42">
    <w:abstractNumId w:val="26"/>
  </w:num>
  <w:num w:numId="43">
    <w:abstractNumId w:val="10"/>
  </w:num>
  <w:num w:numId="44">
    <w:abstractNumId w:val="21"/>
  </w:num>
  <w:num w:numId="45">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7C"/>
    <w:rsid w:val="0000091E"/>
    <w:rsid w:val="00004F1E"/>
    <w:rsid w:val="00005550"/>
    <w:rsid w:val="000059BB"/>
    <w:rsid w:val="00012F82"/>
    <w:rsid w:val="000150C1"/>
    <w:rsid w:val="00015F7C"/>
    <w:rsid w:val="0001628E"/>
    <w:rsid w:val="00016891"/>
    <w:rsid w:val="00021EFE"/>
    <w:rsid w:val="000301F5"/>
    <w:rsid w:val="00032ADC"/>
    <w:rsid w:val="00034105"/>
    <w:rsid w:val="0003501C"/>
    <w:rsid w:val="00037D7D"/>
    <w:rsid w:val="00040B37"/>
    <w:rsid w:val="00050BD2"/>
    <w:rsid w:val="0005494E"/>
    <w:rsid w:val="00055030"/>
    <w:rsid w:val="0005536D"/>
    <w:rsid w:val="0006431E"/>
    <w:rsid w:val="00065C0F"/>
    <w:rsid w:val="00066E65"/>
    <w:rsid w:val="0006704C"/>
    <w:rsid w:val="00070641"/>
    <w:rsid w:val="00073899"/>
    <w:rsid w:val="00076249"/>
    <w:rsid w:val="000822E9"/>
    <w:rsid w:val="00083629"/>
    <w:rsid w:val="0008606A"/>
    <w:rsid w:val="00086242"/>
    <w:rsid w:val="00087DAA"/>
    <w:rsid w:val="00090C16"/>
    <w:rsid w:val="00092057"/>
    <w:rsid w:val="00095D40"/>
    <w:rsid w:val="0009654E"/>
    <w:rsid w:val="00097977"/>
    <w:rsid w:val="000A11C7"/>
    <w:rsid w:val="000A5AF8"/>
    <w:rsid w:val="000A6004"/>
    <w:rsid w:val="000B0E6D"/>
    <w:rsid w:val="000B3E2D"/>
    <w:rsid w:val="000B5CE6"/>
    <w:rsid w:val="000C19B4"/>
    <w:rsid w:val="000C1E1C"/>
    <w:rsid w:val="000C2DAA"/>
    <w:rsid w:val="000C74EE"/>
    <w:rsid w:val="000D1E4D"/>
    <w:rsid w:val="000D4D72"/>
    <w:rsid w:val="000D5066"/>
    <w:rsid w:val="000D6934"/>
    <w:rsid w:val="000D70CE"/>
    <w:rsid w:val="000E52E7"/>
    <w:rsid w:val="000F3829"/>
    <w:rsid w:val="000F39A2"/>
    <w:rsid w:val="000F68E1"/>
    <w:rsid w:val="00100479"/>
    <w:rsid w:val="00101438"/>
    <w:rsid w:val="00112541"/>
    <w:rsid w:val="00121CF9"/>
    <w:rsid w:val="0012283F"/>
    <w:rsid w:val="001257CD"/>
    <w:rsid w:val="00135F65"/>
    <w:rsid w:val="001412BF"/>
    <w:rsid w:val="00143CEA"/>
    <w:rsid w:val="00145FDE"/>
    <w:rsid w:val="00146DBB"/>
    <w:rsid w:val="00147630"/>
    <w:rsid w:val="0015111E"/>
    <w:rsid w:val="001572CA"/>
    <w:rsid w:val="00161573"/>
    <w:rsid w:val="00161B37"/>
    <w:rsid w:val="00164B87"/>
    <w:rsid w:val="0016559C"/>
    <w:rsid w:val="00165DB9"/>
    <w:rsid w:val="00166169"/>
    <w:rsid w:val="00173779"/>
    <w:rsid w:val="0017509B"/>
    <w:rsid w:val="00177FB0"/>
    <w:rsid w:val="00180E53"/>
    <w:rsid w:val="00181FE4"/>
    <w:rsid w:val="00182E87"/>
    <w:rsid w:val="00183583"/>
    <w:rsid w:val="001836EE"/>
    <w:rsid w:val="00185417"/>
    <w:rsid w:val="001918F0"/>
    <w:rsid w:val="00192BCC"/>
    <w:rsid w:val="001938AC"/>
    <w:rsid w:val="00193F1E"/>
    <w:rsid w:val="00195E88"/>
    <w:rsid w:val="001A36CF"/>
    <w:rsid w:val="001A4206"/>
    <w:rsid w:val="001B27BD"/>
    <w:rsid w:val="001B6E7A"/>
    <w:rsid w:val="001C2678"/>
    <w:rsid w:val="001C2CEE"/>
    <w:rsid w:val="001C6868"/>
    <w:rsid w:val="001D2373"/>
    <w:rsid w:val="001D25C1"/>
    <w:rsid w:val="001D59E3"/>
    <w:rsid w:val="001D6148"/>
    <w:rsid w:val="001D6D6A"/>
    <w:rsid w:val="001E3960"/>
    <w:rsid w:val="001E678B"/>
    <w:rsid w:val="001F0F6C"/>
    <w:rsid w:val="001F3EB5"/>
    <w:rsid w:val="001F4644"/>
    <w:rsid w:val="001F6D47"/>
    <w:rsid w:val="00201EA0"/>
    <w:rsid w:val="002027F0"/>
    <w:rsid w:val="00205BE4"/>
    <w:rsid w:val="0020670A"/>
    <w:rsid w:val="002069F3"/>
    <w:rsid w:val="00207A56"/>
    <w:rsid w:val="00207C4B"/>
    <w:rsid w:val="00221D8B"/>
    <w:rsid w:val="00225632"/>
    <w:rsid w:val="002263D2"/>
    <w:rsid w:val="00226462"/>
    <w:rsid w:val="0024434B"/>
    <w:rsid w:val="002509DD"/>
    <w:rsid w:val="00252C66"/>
    <w:rsid w:val="00255820"/>
    <w:rsid w:val="00255A73"/>
    <w:rsid w:val="00257C8C"/>
    <w:rsid w:val="00260527"/>
    <w:rsid w:val="00260E4F"/>
    <w:rsid w:val="002635CC"/>
    <w:rsid w:val="002665EC"/>
    <w:rsid w:val="002668F7"/>
    <w:rsid w:val="0028186D"/>
    <w:rsid w:val="00286CEB"/>
    <w:rsid w:val="00290A2E"/>
    <w:rsid w:val="00292658"/>
    <w:rsid w:val="002A282A"/>
    <w:rsid w:val="002A5BFD"/>
    <w:rsid w:val="002A6F26"/>
    <w:rsid w:val="002A6FE9"/>
    <w:rsid w:val="002B458F"/>
    <w:rsid w:val="002B4FF0"/>
    <w:rsid w:val="002C4AD7"/>
    <w:rsid w:val="002D101D"/>
    <w:rsid w:val="002D3347"/>
    <w:rsid w:val="002D3DAB"/>
    <w:rsid w:val="002E1350"/>
    <w:rsid w:val="002E70C4"/>
    <w:rsid w:val="002E7BF7"/>
    <w:rsid w:val="002F0564"/>
    <w:rsid w:val="002F1EDA"/>
    <w:rsid w:val="002F230C"/>
    <w:rsid w:val="002F394B"/>
    <w:rsid w:val="002F64B1"/>
    <w:rsid w:val="002F684D"/>
    <w:rsid w:val="003013E2"/>
    <w:rsid w:val="0030251A"/>
    <w:rsid w:val="003034D1"/>
    <w:rsid w:val="0030385D"/>
    <w:rsid w:val="00304343"/>
    <w:rsid w:val="003071A2"/>
    <w:rsid w:val="003147E1"/>
    <w:rsid w:val="00320CA3"/>
    <w:rsid w:val="00321462"/>
    <w:rsid w:val="003314B1"/>
    <w:rsid w:val="00333F57"/>
    <w:rsid w:val="003347C4"/>
    <w:rsid w:val="00335650"/>
    <w:rsid w:val="00341B7F"/>
    <w:rsid w:val="00342BD2"/>
    <w:rsid w:val="00343646"/>
    <w:rsid w:val="00344664"/>
    <w:rsid w:val="00345751"/>
    <w:rsid w:val="00345C8F"/>
    <w:rsid w:val="00346A95"/>
    <w:rsid w:val="0034790B"/>
    <w:rsid w:val="00352CAD"/>
    <w:rsid w:val="00354487"/>
    <w:rsid w:val="0035576D"/>
    <w:rsid w:val="003559CF"/>
    <w:rsid w:val="00355E28"/>
    <w:rsid w:val="0036098D"/>
    <w:rsid w:val="003644B1"/>
    <w:rsid w:val="00366C49"/>
    <w:rsid w:val="00367263"/>
    <w:rsid w:val="00367B7A"/>
    <w:rsid w:val="00371E91"/>
    <w:rsid w:val="00382D53"/>
    <w:rsid w:val="00383F74"/>
    <w:rsid w:val="003856FC"/>
    <w:rsid w:val="00386A42"/>
    <w:rsid w:val="00386AF0"/>
    <w:rsid w:val="003A08B7"/>
    <w:rsid w:val="003A0968"/>
    <w:rsid w:val="003B0A18"/>
    <w:rsid w:val="003B1E2C"/>
    <w:rsid w:val="003B396A"/>
    <w:rsid w:val="003B7F9D"/>
    <w:rsid w:val="003C08A7"/>
    <w:rsid w:val="003C0ACA"/>
    <w:rsid w:val="003C4B88"/>
    <w:rsid w:val="003E2A87"/>
    <w:rsid w:val="003E3713"/>
    <w:rsid w:val="003E5E2C"/>
    <w:rsid w:val="003F2605"/>
    <w:rsid w:val="003F4822"/>
    <w:rsid w:val="00400488"/>
    <w:rsid w:val="00402C77"/>
    <w:rsid w:val="00404AD5"/>
    <w:rsid w:val="0040774F"/>
    <w:rsid w:val="00411E43"/>
    <w:rsid w:val="004149E9"/>
    <w:rsid w:val="00416240"/>
    <w:rsid w:val="004246F2"/>
    <w:rsid w:val="0042519F"/>
    <w:rsid w:val="00425A0A"/>
    <w:rsid w:val="00425A3D"/>
    <w:rsid w:val="00427979"/>
    <w:rsid w:val="00433529"/>
    <w:rsid w:val="004350A0"/>
    <w:rsid w:val="00445CBC"/>
    <w:rsid w:val="00453A9A"/>
    <w:rsid w:val="00454969"/>
    <w:rsid w:val="004561DD"/>
    <w:rsid w:val="00457210"/>
    <w:rsid w:val="00462DB8"/>
    <w:rsid w:val="0047188D"/>
    <w:rsid w:val="004724D5"/>
    <w:rsid w:val="004739BE"/>
    <w:rsid w:val="00480064"/>
    <w:rsid w:val="00483A22"/>
    <w:rsid w:val="00483D4C"/>
    <w:rsid w:val="004876E1"/>
    <w:rsid w:val="00492868"/>
    <w:rsid w:val="00494193"/>
    <w:rsid w:val="004A1791"/>
    <w:rsid w:val="004A1A19"/>
    <w:rsid w:val="004B06A3"/>
    <w:rsid w:val="004B1EC2"/>
    <w:rsid w:val="004B47FC"/>
    <w:rsid w:val="004B4D37"/>
    <w:rsid w:val="004C0691"/>
    <w:rsid w:val="004C3E1A"/>
    <w:rsid w:val="004C44FB"/>
    <w:rsid w:val="004C726B"/>
    <w:rsid w:val="004D1EB3"/>
    <w:rsid w:val="004D7233"/>
    <w:rsid w:val="004D7779"/>
    <w:rsid w:val="004E5857"/>
    <w:rsid w:val="004F3368"/>
    <w:rsid w:val="004F696E"/>
    <w:rsid w:val="0050305E"/>
    <w:rsid w:val="005045A5"/>
    <w:rsid w:val="00506105"/>
    <w:rsid w:val="005072EA"/>
    <w:rsid w:val="005079C1"/>
    <w:rsid w:val="00512099"/>
    <w:rsid w:val="00513717"/>
    <w:rsid w:val="00517E1B"/>
    <w:rsid w:val="00524EE5"/>
    <w:rsid w:val="005301CD"/>
    <w:rsid w:val="00533A17"/>
    <w:rsid w:val="005359FE"/>
    <w:rsid w:val="005373E4"/>
    <w:rsid w:val="00541514"/>
    <w:rsid w:val="005420B2"/>
    <w:rsid w:val="00543294"/>
    <w:rsid w:val="00547492"/>
    <w:rsid w:val="00550C90"/>
    <w:rsid w:val="00557521"/>
    <w:rsid w:val="00561310"/>
    <w:rsid w:val="00561345"/>
    <w:rsid w:val="005619EB"/>
    <w:rsid w:val="0056244D"/>
    <w:rsid w:val="005636E2"/>
    <w:rsid w:val="00563A34"/>
    <w:rsid w:val="00565F6E"/>
    <w:rsid w:val="005667DD"/>
    <w:rsid w:val="005705EB"/>
    <w:rsid w:val="00571450"/>
    <w:rsid w:val="005721ED"/>
    <w:rsid w:val="005730B9"/>
    <w:rsid w:val="005742F9"/>
    <w:rsid w:val="00584656"/>
    <w:rsid w:val="00587543"/>
    <w:rsid w:val="00593E7C"/>
    <w:rsid w:val="00595118"/>
    <w:rsid w:val="005952A6"/>
    <w:rsid w:val="005969A8"/>
    <w:rsid w:val="005A17E9"/>
    <w:rsid w:val="005A25F1"/>
    <w:rsid w:val="005B1776"/>
    <w:rsid w:val="005B35CB"/>
    <w:rsid w:val="005B384D"/>
    <w:rsid w:val="005B6D86"/>
    <w:rsid w:val="005C01ED"/>
    <w:rsid w:val="005C1F70"/>
    <w:rsid w:val="005C40C7"/>
    <w:rsid w:val="005C5155"/>
    <w:rsid w:val="005D35EC"/>
    <w:rsid w:val="005D3CB0"/>
    <w:rsid w:val="005D593A"/>
    <w:rsid w:val="005E297F"/>
    <w:rsid w:val="005E5BD7"/>
    <w:rsid w:val="005F0430"/>
    <w:rsid w:val="005F1C44"/>
    <w:rsid w:val="005F25CA"/>
    <w:rsid w:val="005F3B79"/>
    <w:rsid w:val="005F5327"/>
    <w:rsid w:val="005F5E02"/>
    <w:rsid w:val="00611AD0"/>
    <w:rsid w:val="00611B7A"/>
    <w:rsid w:val="006154B4"/>
    <w:rsid w:val="00616EFC"/>
    <w:rsid w:val="0061737B"/>
    <w:rsid w:val="00621870"/>
    <w:rsid w:val="006253DC"/>
    <w:rsid w:val="00637B39"/>
    <w:rsid w:val="00640DFB"/>
    <w:rsid w:val="00644670"/>
    <w:rsid w:val="00645AD0"/>
    <w:rsid w:val="00661DE0"/>
    <w:rsid w:val="006718EE"/>
    <w:rsid w:val="00673AA7"/>
    <w:rsid w:val="00673E6A"/>
    <w:rsid w:val="0067450C"/>
    <w:rsid w:val="00677115"/>
    <w:rsid w:val="00681523"/>
    <w:rsid w:val="006825EE"/>
    <w:rsid w:val="006831C1"/>
    <w:rsid w:val="006854AE"/>
    <w:rsid w:val="00687601"/>
    <w:rsid w:val="006936F9"/>
    <w:rsid w:val="0069424E"/>
    <w:rsid w:val="006945D2"/>
    <w:rsid w:val="00694C79"/>
    <w:rsid w:val="006A0AF5"/>
    <w:rsid w:val="006A1218"/>
    <w:rsid w:val="006A16BC"/>
    <w:rsid w:val="006A4B30"/>
    <w:rsid w:val="006A56E1"/>
    <w:rsid w:val="006A77FD"/>
    <w:rsid w:val="006B0FCF"/>
    <w:rsid w:val="006B1D9D"/>
    <w:rsid w:val="006B540D"/>
    <w:rsid w:val="006B5D0D"/>
    <w:rsid w:val="006B6618"/>
    <w:rsid w:val="006B6798"/>
    <w:rsid w:val="006C3D2D"/>
    <w:rsid w:val="006D19F0"/>
    <w:rsid w:val="006D2D4F"/>
    <w:rsid w:val="006D7384"/>
    <w:rsid w:val="006D7833"/>
    <w:rsid w:val="006E0713"/>
    <w:rsid w:val="006E47FC"/>
    <w:rsid w:val="006E5174"/>
    <w:rsid w:val="006E56B9"/>
    <w:rsid w:val="006E618F"/>
    <w:rsid w:val="006F14B8"/>
    <w:rsid w:val="006F1632"/>
    <w:rsid w:val="00703AD9"/>
    <w:rsid w:val="00706CC8"/>
    <w:rsid w:val="007076BD"/>
    <w:rsid w:val="00710561"/>
    <w:rsid w:val="00712E0F"/>
    <w:rsid w:val="007149D6"/>
    <w:rsid w:val="0072765A"/>
    <w:rsid w:val="00731B31"/>
    <w:rsid w:val="007323E5"/>
    <w:rsid w:val="00732630"/>
    <w:rsid w:val="0073283A"/>
    <w:rsid w:val="00732AA4"/>
    <w:rsid w:val="007359A3"/>
    <w:rsid w:val="007435C9"/>
    <w:rsid w:val="007449E2"/>
    <w:rsid w:val="00746C09"/>
    <w:rsid w:val="00751894"/>
    <w:rsid w:val="00751BA3"/>
    <w:rsid w:val="0075257A"/>
    <w:rsid w:val="0075345D"/>
    <w:rsid w:val="00755A01"/>
    <w:rsid w:val="00757FF2"/>
    <w:rsid w:val="0077078C"/>
    <w:rsid w:val="00770CFE"/>
    <w:rsid w:val="00773BB1"/>
    <w:rsid w:val="00780663"/>
    <w:rsid w:val="007847D2"/>
    <w:rsid w:val="00787B2A"/>
    <w:rsid w:val="0079400B"/>
    <w:rsid w:val="007A132A"/>
    <w:rsid w:val="007A1EC2"/>
    <w:rsid w:val="007A5A96"/>
    <w:rsid w:val="007A5CF1"/>
    <w:rsid w:val="007A7DF3"/>
    <w:rsid w:val="007B0354"/>
    <w:rsid w:val="007B23AD"/>
    <w:rsid w:val="007B2973"/>
    <w:rsid w:val="007B2A83"/>
    <w:rsid w:val="007B4843"/>
    <w:rsid w:val="007C0F12"/>
    <w:rsid w:val="007C1B69"/>
    <w:rsid w:val="007C413E"/>
    <w:rsid w:val="007C7229"/>
    <w:rsid w:val="007D11C0"/>
    <w:rsid w:val="007D15ED"/>
    <w:rsid w:val="007D17BF"/>
    <w:rsid w:val="007D37E3"/>
    <w:rsid w:val="007D3B6C"/>
    <w:rsid w:val="007D4AA2"/>
    <w:rsid w:val="007E22D4"/>
    <w:rsid w:val="007E5F67"/>
    <w:rsid w:val="007F2A0C"/>
    <w:rsid w:val="007F4E34"/>
    <w:rsid w:val="008012DB"/>
    <w:rsid w:val="0080135E"/>
    <w:rsid w:val="00802343"/>
    <w:rsid w:val="0080630A"/>
    <w:rsid w:val="00813D01"/>
    <w:rsid w:val="008153A3"/>
    <w:rsid w:val="00816FA2"/>
    <w:rsid w:val="008175CF"/>
    <w:rsid w:val="0082046D"/>
    <w:rsid w:val="0082047E"/>
    <w:rsid w:val="00820524"/>
    <w:rsid w:val="008216EE"/>
    <w:rsid w:val="00821BDC"/>
    <w:rsid w:val="00825F61"/>
    <w:rsid w:val="00832693"/>
    <w:rsid w:val="008339BD"/>
    <w:rsid w:val="00836961"/>
    <w:rsid w:val="00845924"/>
    <w:rsid w:val="00853628"/>
    <w:rsid w:val="008555D7"/>
    <w:rsid w:val="00861338"/>
    <w:rsid w:val="008620C3"/>
    <w:rsid w:val="00863DB1"/>
    <w:rsid w:val="008644F4"/>
    <w:rsid w:val="008675FE"/>
    <w:rsid w:val="00870B00"/>
    <w:rsid w:val="00877CB8"/>
    <w:rsid w:val="00880A97"/>
    <w:rsid w:val="008827BD"/>
    <w:rsid w:val="00890146"/>
    <w:rsid w:val="00896ACE"/>
    <w:rsid w:val="00896D46"/>
    <w:rsid w:val="00897F47"/>
    <w:rsid w:val="008A672B"/>
    <w:rsid w:val="008B3F71"/>
    <w:rsid w:val="008B4128"/>
    <w:rsid w:val="008B445A"/>
    <w:rsid w:val="008B5B90"/>
    <w:rsid w:val="008B7DDE"/>
    <w:rsid w:val="008C1F1B"/>
    <w:rsid w:val="008C3419"/>
    <w:rsid w:val="008C3748"/>
    <w:rsid w:val="008C4789"/>
    <w:rsid w:val="008C4838"/>
    <w:rsid w:val="008D1AAB"/>
    <w:rsid w:val="008D341F"/>
    <w:rsid w:val="008D424D"/>
    <w:rsid w:val="008E182C"/>
    <w:rsid w:val="008E1FA7"/>
    <w:rsid w:val="008E3ECB"/>
    <w:rsid w:val="008E4BA4"/>
    <w:rsid w:val="008E515D"/>
    <w:rsid w:val="008F0276"/>
    <w:rsid w:val="008F0576"/>
    <w:rsid w:val="008F7048"/>
    <w:rsid w:val="009002E9"/>
    <w:rsid w:val="009023DA"/>
    <w:rsid w:val="00912023"/>
    <w:rsid w:val="00914611"/>
    <w:rsid w:val="009158CF"/>
    <w:rsid w:val="009174EF"/>
    <w:rsid w:val="009219A6"/>
    <w:rsid w:val="0092349A"/>
    <w:rsid w:val="0092422F"/>
    <w:rsid w:val="009269CA"/>
    <w:rsid w:val="00930A80"/>
    <w:rsid w:val="009312FA"/>
    <w:rsid w:val="00931478"/>
    <w:rsid w:val="00933DC3"/>
    <w:rsid w:val="0093744E"/>
    <w:rsid w:val="0094027E"/>
    <w:rsid w:val="009414BA"/>
    <w:rsid w:val="009436CD"/>
    <w:rsid w:val="009468D3"/>
    <w:rsid w:val="00947CAF"/>
    <w:rsid w:val="009509C0"/>
    <w:rsid w:val="00951B39"/>
    <w:rsid w:val="009556F5"/>
    <w:rsid w:val="00956935"/>
    <w:rsid w:val="009617C1"/>
    <w:rsid w:val="00963610"/>
    <w:rsid w:val="00965353"/>
    <w:rsid w:val="00966456"/>
    <w:rsid w:val="009671C5"/>
    <w:rsid w:val="00972F4D"/>
    <w:rsid w:val="00973D30"/>
    <w:rsid w:val="00975BAF"/>
    <w:rsid w:val="0097643F"/>
    <w:rsid w:val="0097768B"/>
    <w:rsid w:val="00984CB8"/>
    <w:rsid w:val="00985C74"/>
    <w:rsid w:val="00986EC3"/>
    <w:rsid w:val="00993403"/>
    <w:rsid w:val="009940F7"/>
    <w:rsid w:val="00994CB5"/>
    <w:rsid w:val="009978AC"/>
    <w:rsid w:val="009A3F91"/>
    <w:rsid w:val="009A3FBF"/>
    <w:rsid w:val="009A4C7A"/>
    <w:rsid w:val="009A67C1"/>
    <w:rsid w:val="009B1517"/>
    <w:rsid w:val="009B3FBE"/>
    <w:rsid w:val="009B489C"/>
    <w:rsid w:val="009B5ED6"/>
    <w:rsid w:val="009B66B0"/>
    <w:rsid w:val="009B6F27"/>
    <w:rsid w:val="009B7DEE"/>
    <w:rsid w:val="009C3F58"/>
    <w:rsid w:val="009C4C86"/>
    <w:rsid w:val="009D0B4B"/>
    <w:rsid w:val="009E4F8D"/>
    <w:rsid w:val="009E568E"/>
    <w:rsid w:val="009F123F"/>
    <w:rsid w:val="009F2204"/>
    <w:rsid w:val="009F435D"/>
    <w:rsid w:val="009F5569"/>
    <w:rsid w:val="00A02534"/>
    <w:rsid w:val="00A03ADC"/>
    <w:rsid w:val="00A05156"/>
    <w:rsid w:val="00A1338B"/>
    <w:rsid w:val="00A14FF3"/>
    <w:rsid w:val="00A15C02"/>
    <w:rsid w:val="00A16421"/>
    <w:rsid w:val="00A2487F"/>
    <w:rsid w:val="00A25534"/>
    <w:rsid w:val="00A25FFD"/>
    <w:rsid w:val="00A31C7C"/>
    <w:rsid w:val="00A32124"/>
    <w:rsid w:val="00A34A59"/>
    <w:rsid w:val="00A35CA2"/>
    <w:rsid w:val="00A4397B"/>
    <w:rsid w:val="00A47BDE"/>
    <w:rsid w:val="00A52398"/>
    <w:rsid w:val="00A534B7"/>
    <w:rsid w:val="00A54BFF"/>
    <w:rsid w:val="00A56AF3"/>
    <w:rsid w:val="00A62777"/>
    <w:rsid w:val="00A64CC3"/>
    <w:rsid w:val="00A65789"/>
    <w:rsid w:val="00A658C4"/>
    <w:rsid w:val="00A66686"/>
    <w:rsid w:val="00A75E48"/>
    <w:rsid w:val="00A767DD"/>
    <w:rsid w:val="00A80879"/>
    <w:rsid w:val="00A82D5B"/>
    <w:rsid w:val="00A863A6"/>
    <w:rsid w:val="00A86E00"/>
    <w:rsid w:val="00A93640"/>
    <w:rsid w:val="00A959C4"/>
    <w:rsid w:val="00A95C97"/>
    <w:rsid w:val="00AA140D"/>
    <w:rsid w:val="00AA144E"/>
    <w:rsid w:val="00AA6B24"/>
    <w:rsid w:val="00AB4265"/>
    <w:rsid w:val="00AB604C"/>
    <w:rsid w:val="00AB6470"/>
    <w:rsid w:val="00AC1796"/>
    <w:rsid w:val="00AC3B18"/>
    <w:rsid w:val="00AC68B0"/>
    <w:rsid w:val="00AD15BB"/>
    <w:rsid w:val="00AD3E46"/>
    <w:rsid w:val="00AD4DE5"/>
    <w:rsid w:val="00AD6103"/>
    <w:rsid w:val="00AE4F42"/>
    <w:rsid w:val="00AE6450"/>
    <w:rsid w:val="00AF28BB"/>
    <w:rsid w:val="00AF5203"/>
    <w:rsid w:val="00B05697"/>
    <w:rsid w:val="00B07FC5"/>
    <w:rsid w:val="00B10222"/>
    <w:rsid w:val="00B1136A"/>
    <w:rsid w:val="00B11AEC"/>
    <w:rsid w:val="00B1575F"/>
    <w:rsid w:val="00B173A3"/>
    <w:rsid w:val="00B25A5B"/>
    <w:rsid w:val="00B31FBC"/>
    <w:rsid w:val="00B32C03"/>
    <w:rsid w:val="00B40123"/>
    <w:rsid w:val="00B420A5"/>
    <w:rsid w:val="00B445FF"/>
    <w:rsid w:val="00B47408"/>
    <w:rsid w:val="00B47E5A"/>
    <w:rsid w:val="00B5015B"/>
    <w:rsid w:val="00B519E2"/>
    <w:rsid w:val="00B52953"/>
    <w:rsid w:val="00B53DE5"/>
    <w:rsid w:val="00B55143"/>
    <w:rsid w:val="00B55303"/>
    <w:rsid w:val="00B611D6"/>
    <w:rsid w:val="00B652FC"/>
    <w:rsid w:val="00B70BB8"/>
    <w:rsid w:val="00B721B2"/>
    <w:rsid w:val="00B73F39"/>
    <w:rsid w:val="00B748BF"/>
    <w:rsid w:val="00B76AF1"/>
    <w:rsid w:val="00B86C33"/>
    <w:rsid w:val="00B90DD0"/>
    <w:rsid w:val="00B91B00"/>
    <w:rsid w:val="00B91F4D"/>
    <w:rsid w:val="00B93A25"/>
    <w:rsid w:val="00B947EA"/>
    <w:rsid w:val="00B94A6A"/>
    <w:rsid w:val="00B97141"/>
    <w:rsid w:val="00B97624"/>
    <w:rsid w:val="00B97D74"/>
    <w:rsid w:val="00BA057F"/>
    <w:rsid w:val="00BA177B"/>
    <w:rsid w:val="00BA6E10"/>
    <w:rsid w:val="00BA746D"/>
    <w:rsid w:val="00BB28B8"/>
    <w:rsid w:val="00BB58B4"/>
    <w:rsid w:val="00BB74EF"/>
    <w:rsid w:val="00BB7866"/>
    <w:rsid w:val="00BC46FD"/>
    <w:rsid w:val="00BC58AA"/>
    <w:rsid w:val="00BD1A84"/>
    <w:rsid w:val="00BD2072"/>
    <w:rsid w:val="00BD45AE"/>
    <w:rsid w:val="00BD4C7D"/>
    <w:rsid w:val="00BE28F9"/>
    <w:rsid w:val="00BE4B29"/>
    <w:rsid w:val="00BE53D1"/>
    <w:rsid w:val="00BE7A99"/>
    <w:rsid w:val="00BF0246"/>
    <w:rsid w:val="00BF0566"/>
    <w:rsid w:val="00BF0BE9"/>
    <w:rsid w:val="00BF4DD9"/>
    <w:rsid w:val="00BF7A2D"/>
    <w:rsid w:val="00C067A6"/>
    <w:rsid w:val="00C1284C"/>
    <w:rsid w:val="00C213A9"/>
    <w:rsid w:val="00C3027C"/>
    <w:rsid w:val="00C31095"/>
    <w:rsid w:val="00C34BA9"/>
    <w:rsid w:val="00C34F82"/>
    <w:rsid w:val="00C37B37"/>
    <w:rsid w:val="00C4024C"/>
    <w:rsid w:val="00C40AE3"/>
    <w:rsid w:val="00C433AF"/>
    <w:rsid w:val="00C433BC"/>
    <w:rsid w:val="00C464E5"/>
    <w:rsid w:val="00C46EB2"/>
    <w:rsid w:val="00C4760C"/>
    <w:rsid w:val="00C533ED"/>
    <w:rsid w:val="00C577DA"/>
    <w:rsid w:val="00C602A0"/>
    <w:rsid w:val="00C632C7"/>
    <w:rsid w:val="00C634BF"/>
    <w:rsid w:val="00C64E27"/>
    <w:rsid w:val="00C7467E"/>
    <w:rsid w:val="00C74B72"/>
    <w:rsid w:val="00C75B1A"/>
    <w:rsid w:val="00C80365"/>
    <w:rsid w:val="00C8598F"/>
    <w:rsid w:val="00C91B83"/>
    <w:rsid w:val="00CA0B0E"/>
    <w:rsid w:val="00CA4F7F"/>
    <w:rsid w:val="00CC5F4C"/>
    <w:rsid w:val="00CC7291"/>
    <w:rsid w:val="00CD0A1D"/>
    <w:rsid w:val="00CD47ED"/>
    <w:rsid w:val="00CD5C58"/>
    <w:rsid w:val="00CD6463"/>
    <w:rsid w:val="00CD7EE4"/>
    <w:rsid w:val="00CE0E9C"/>
    <w:rsid w:val="00CF4C87"/>
    <w:rsid w:val="00D00E93"/>
    <w:rsid w:val="00D0181D"/>
    <w:rsid w:val="00D17E3D"/>
    <w:rsid w:val="00D20969"/>
    <w:rsid w:val="00D22893"/>
    <w:rsid w:val="00D24885"/>
    <w:rsid w:val="00D25294"/>
    <w:rsid w:val="00D2543C"/>
    <w:rsid w:val="00D25880"/>
    <w:rsid w:val="00D27F14"/>
    <w:rsid w:val="00D31944"/>
    <w:rsid w:val="00D31B61"/>
    <w:rsid w:val="00D4189F"/>
    <w:rsid w:val="00D41BDA"/>
    <w:rsid w:val="00D43850"/>
    <w:rsid w:val="00D4518E"/>
    <w:rsid w:val="00D4766E"/>
    <w:rsid w:val="00D5121D"/>
    <w:rsid w:val="00D52916"/>
    <w:rsid w:val="00D6410C"/>
    <w:rsid w:val="00D643A8"/>
    <w:rsid w:val="00D64C53"/>
    <w:rsid w:val="00D71AFE"/>
    <w:rsid w:val="00D71CA5"/>
    <w:rsid w:val="00D853B0"/>
    <w:rsid w:val="00D8692A"/>
    <w:rsid w:val="00D87399"/>
    <w:rsid w:val="00D93823"/>
    <w:rsid w:val="00D9667A"/>
    <w:rsid w:val="00D9696C"/>
    <w:rsid w:val="00DA0532"/>
    <w:rsid w:val="00DA0C1C"/>
    <w:rsid w:val="00DA2BEF"/>
    <w:rsid w:val="00DA55D7"/>
    <w:rsid w:val="00DA64EA"/>
    <w:rsid w:val="00DA6B67"/>
    <w:rsid w:val="00DA6C2A"/>
    <w:rsid w:val="00DA74D7"/>
    <w:rsid w:val="00DB0AC6"/>
    <w:rsid w:val="00DB51C9"/>
    <w:rsid w:val="00DC2BED"/>
    <w:rsid w:val="00DD215C"/>
    <w:rsid w:val="00DD53F9"/>
    <w:rsid w:val="00DD5F84"/>
    <w:rsid w:val="00DD7AEE"/>
    <w:rsid w:val="00DE1A9E"/>
    <w:rsid w:val="00DE3D4F"/>
    <w:rsid w:val="00DE745F"/>
    <w:rsid w:val="00DF2118"/>
    <w:rsid w:val="00DF4CD5"/>
    <w:rsid w:val="00E01D31"/>
    <w:rsid w:val="00E078A9"/>
    <w:rsid w:val="00E15F1A"/>
    <w:rsid w:val="00E17F4A"/>
    <w:rsid w:val="00E21F2D"/>
    <w:rsid w:val="00E23822"/>
    <w:rsid w:val="00E25C95"/>
    <w:rsid w:val="00E263AE"/>
    <w:rsid w:val="00E26B57"/>
    <w:rsid w:val="00E26EFA"/>
    <w:rsid w:val="00E2799F"/>
    <w:rsid w:val="00E33694"/>
    <w:rsid w:val="00E34965"/>
    <w:rsid w:val="00E350BA"/>
    <w:rsid w:val="00E35CD9"/>
    <w:rsid w:val="00E37FD7"/>
    <w:rsid w:val="00E40398"/>
    <w:rsid w:val="00E4086C"/>
    <w:rsid w:val="00E45F04"/>
    <w:rsid w:val="00E5583C"/>
    <w:rsid w:val="00E55A44"/>
    <w:rsid w:val="00E61D4B"/>
    <w:rsid w:val="00E63916"/>
    <w:rsid w:val="00E674CC"/>
    <w:rsid w:val="00E71ABC"/>
    <w:rsid w:val="00E7209A"/>
    <w:rsid w:val="00E740FA"/>
    <w:rsid w:val="00E7443B"/>
    <w:rsid w:val="00E76692"/>
    <w:rsid w:val="00E77124"/>
    <w:rsid w:val="00E81FBD"/>
    <w:rsid w:val="00E84980"/>
    <w:rsid w:val="00E90BFA"/>
    <w:rsid w:val="00EA098B"/>
    <w:rsid w:val="00EA28F6"/>
    <w:rsid w:val="00EA5670"/>
    <w:rsid w:val="00EA7AEF"/>
    <w:rsid w:val="00EB18A3"/>
    <w:rsid w:val="00EB42E2"/>
    <w:rsid w:val="00EB4B4B"/>
    <w:rsid w:val="00EC075C"/>
    <w:rsid w:val="00EC3789"/>
    <w:rsid w:val="00EC59AF"/>
    <w:rsid w:val="00ED1BC8"/>
    <w:rsid w:val="00ED4F06"/>
    <w:rsid w:val="00ED540C"/>
    <w:rsid w:val="00ED6492"/>
    <w:rsid w:val="00EE13AB"/>
    <w:rsid w:val="00EE4220"/>
    <w:rsid w:val="00EF2B9F"/>
    <w:rsid w:val="00EF41FF"/>
    <w:rsid w:val="00EF6FFC"/>
    <w:rsid w:val="00EF759A"/>
    <w:rsid w:val="00EF7C8F"/>
    <w:rsid w:val="00EF7FD2"/>
    <w:rsid w:val="00F04425"/>
    <w:rsid w:val="00F07E21"/>
    <w:rsid w:val="00F11331"/>
    <w:rsid w:val="00F14A1E"/>
    <w:rsid w:val="00F15586"/>
    <w:rsid w:val="00F24904"/>
    <w:rsid w:val="00F268F8"/>
    <w:rsid w:val="00F33748"/>
    <w:rsid w:val="00F36517"/>
    <w:rsid w:val="00F45A1E"/>
    <w:rsid w:val="00F5053F"/>
    <w:rsid w:val="00F51AE3"/>
    <w:rsid w:val="00F52C96"/>
    <w:rsid w:val="00F5554D"/>
    <w:rsid w:val="00F56CF2"/>
    <w:rsid w:val="00F636E8"/>
    <w:rsid w:val="00F6608F"/>
    <w:rsid w:val="00F735E3"/>
    <w:rsid w:val="00F819C4"/>
    <w:rsid w:val="00F826AC"/>
    <w:rsid w:val="00F849FD"/>
    <w:rsid w:val="00F85E72"/>
    <w:rsid w:val="00F8678B"/>
    <w:rsid w:val="00F874D3"/>
    <w:rsid w:val="00F91215"/>
    <w:rsid w:val="00F958AD"/>
    <w:rsid w:val="00FA0465"/>
    <w:rsid w:val="00FA0ADF"/>
    <w:rsid w:val="00FA5EE6"/>
    <w:rsid w:val="00FA62CC"/>
    <w:rsid w:val="00FB08AB"/>
    <w:rsid w:val="00FB1203"/>
    <w:rsid w:val="00FB5548"/>
    <w:rsid w:val="00FB5B18"/>
    <w:rsid w:val="00FB73A6"/>
    <w:rsid w:val="00FC40DC"/>
    <w:rsid w:val="00FC5ABB"/>
    <w:rsid w:val="00FD026B"/>
    <w:rsid w:val="00FD09B2"/>
    <w:rsid w:val="00FD5DF3"/>
    <w:rsid w:val="00FD6173"/>
    <w:rsid w:val="00FD7B9C"/>
    <w:rsid w:val="00FD7D33"/>
    <w:rsid w:val="00FF2089"/>
    <w:rsid w:val="00FF476C"/>
    <w:rsid w:val="00FF5BDE"/>
    <w:rsid w:val="00FF5C40"/>
    <w:rsid w:val="00FF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a0"/>
    <w:link w:val="Bodytext30"/>
    <w:rPr>
      <w:rFonts w:ascii="Times New Roman" w:eastAsia="Times New Roman" w:hAnsi="Times New Roman" w:cs="Times New Roman"/>
      <w:b/>
      <w:bCs/>
      <w:i/>
      <w:iCs/>
      <w:smallCaps w:val="0"/>
      <w:strike w:val="0"/>
      <w:spacing w:val="-20"/>
      <w:sz w:val="22"/>
      <w:szCs w:val="22"/>
      <w:u w:val="none"/>
      <w:lang w:val="en-US" w:eastAsia="en-US" w:bidi="en-US"/>
    </w:rPr>
  </w:style>
  <w:style w:type="character" w:customStyle="1" w:styleId="Bodytext3NotBoldNotItalicSpacing0pt">
    <w:name w:val="Body text (3) + Not Bold;Not Italic;Spacing 0 pt"/>
    <w:basedOn w:val="Bodytext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31">
    <w:name w:val="Body text (3)"/>
    <w:basedOn w:val="Bodytext3"/>
    <w:rPr>
      <w:rFonts w:ascii="Times New Roman" w:eastAsia="Times New Roman" w:hAnsi="Times New Roman" w:cs="Times New Roman"/>
      <w:b/>
      <w:bCs/>
      <w:i/>
      <w:iCs/>
      <w:smallCaps w:val="0"/>
      <w:strike w:val="0"/>
      <w:color w:val="000000"/>
      <w:spacing w:val="-20"/>
      <w:w w:val="100"/>
      <w:position w:val="0"/>
      <w:sz w:val="22"/>
      <w:szCs w:val="22"/>
      <w:u w:val="single"/>
      <w:lang w:val="en-US" w:eastAsia="en-US" w:bidi="en-US"/>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u w:val="none"/>
    </w:rPr>
  </w:style>
  <w:style w:type="character" w:customStyle="1" w:styleId="Bodytext8Georgia11pt">
    <w:name w:val="Body text (8) + Georgia;11 pt"/>
    <w:basedOn w:val="Bodytext8"/>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9">
    <w:name w:val="Body text (9)_"/>
    <w:basedOn w:val="a0"/>
    <w:link w:val="Bodytext90"/>
    <w:rPr>
      <w:rFonts w:ascii="Georgia" w:eastAsia="Georgia" w:hAnsi="Georgia" w:cs="Georgia"/>
      <w:b w:val="0"/>
      <w:bCs w:val="0"/>
      <w:i/>
      <w:iCs/>
      <w:smallCaps w:val="0"/>
      <w:strike w:val="0"/>
      <w:spacing w:val="20"/>
      <w:sz w:val="19"/>
      <w:szCs w:val="19"/>
      <w:u w:val="none"/>
    </w:rPr>
  </w:style>
  <w:style w:type="character" w:customStyle="1" w:styleId="Bodytext10">
    <w:name w:val="Body text (10)_"/>
    <w:basedOn w:val="a0"/>
    <w:link w:val="Bodytext100"/>
    <w:rPr>
      <w:rFonts w:ascii="Tahoma" w:eastAsia="Tahoma" w:hAnsi="Tahoma" w:cs="Tahoma"/>
      <w:b w:val="0"/>
      <w:bCs w:val="0"/>
      <w:i/>
      <w:iCs/>
      <w:smallCaps w:val="0"/>
      <w:strike w:val="0"/>
      <w:spacing w:val="-10"/>
      <w:sz w:val="36"/>
      <w:szCs w:val="36"/>
      <w:u w:val="none"/>
    </w:rPr>
  </w:style>
  <w:style w:type="character" w:customStyle="1" w:styleId="Bodytext6">
    <w:name w:val="Body text (6)"/>
    <w:basedOn w:val="a0"/>
    <w:rPr>
      <w:rFonts w:ascii="Times New Roman" w:eastAsia="Times New Roman" w:hAnsi="Times New Roman" w:cs="Times New Roman"/>
      <w:b w:val="0"/>
      <w:bCs w:val="0"/>
      <w:i/>
      <w:iCs/>
      <w:smallCaps w:val="0"/>
      <w:strike w:val="0"/>
      <w:sz w:val="20"/>
      <w:szCs w:val="20"/>
      <w:u w:val="none"/>
    </w:rPr>
  </w:style>
  <w:style w:type="character" w:customStyle="1" w:styleId="Bodytext6NotItalic">
    <w:name w:val="Body text (6) + Not Italic"/>
    <w:basedOn w:val="Bodytext60"/>
    <w:rPr>
      <w:rFonts w:ascii="Times New Roman" w:eastAsia="Times New Roman" w:hAnsi="Times New Roman" w:cs="Times New Roman"/>
      <w:b w:val="0"/>
      <w:bCs w:val="0"/>
      <w:i/>
      <w:iCs/>
      <w:smallCaps w:val="0"/>
      <w:strike w:val="0"/>
      <w:sz w:val="20"/>
      <w:szCs w:val="20"/>
      <w:u w:val="none"/>
    </w:rPr>
  </w:style>
  <w:style w:type="character" w:customStyle="1" w:styleId="Bodytext5">
    <w:name w:val="Body text (5)_"/>
    <w:basedOn w:val="a0"/>
    <w:link w:val="Bodytext50"/>
    <w:rPr>
      <w:rFonts w:ascii="Times New Roman" w:eastAsia="Times New Roman" w:hAnsi="Times New Roman" w:cs="Times New Roman"/>
      <w:b w:val="0"/>
      <w:bCs w:val="0"/>
      <w:i/>
      <w:iCs/>
      <w:smallCaps w:val="0"/>
      <w:strike w:val="0"/>
      <w:u w:val="none"/>
      <w:lang w:val="en-US" w:eastAsia="en-US" w:bidi="en-US"/>
    </w:rPr>
  </w:style>
  <w:style w:type="character" w:customStyle="1" w:styleId="Bodytext60">
    <w:name w:val="Body text (6)_"/>
    <w:basedOn w:val="a0"/>
    <w:link w:val="Bodytext61"/>
    <w:rPr>
      <w:rFonts w:ascii="Times New Roman" w:eastAsia="Times New Roman" w:hAnsi="Times New Roman" w:cs="Times New Roman"/>
      <w:b w:val="0"/>
      <w:bCs w:val="0"/>
      <w:i/>
      <w:iCs/>
      <w:smallCaps w:val="0"/>
      <w:strike w:val="0"/>
      <w:sz w:val="20"/>
      <w:szCs w:val="20"/>
      <w:u w:val="none"/>
    </w:rPr>
  </w:style>
  <w:style w:type="character" w:customStyle="1" w:styleId="Bodytext6Spacing-2pt">
    <w:name w:val="Body text (6) + Spacing -2 pt"/>
    <w:basedOn w:val="Bodytext60"/>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Bodytext7">
    <w:name w:val="Body text (7)_"/>
    <w:basedOn w:val="a0"/>
    <w:link w:val="Bodytext70"/>
    <w:rPr>
      <w:rFonts w:ascii="Arial Narrow" w:eastAsia="Arial Narrow" w:hAnsi="Arial Narrow" w:cs="Arial Narrow"/>
      <w:b w:val="0"/>
      <w:bCs w:val="0"/>
      <w:i/>
      <w:iCs/>
      <w:smallCaps w:val="0"/>
      <w:strike w:val="0"/>
      <w:spacing w:val="200"/>
      <w:sz w:val="36"/>
      <w:szCs w:val="36"/>
      <w:u w:val="none"/>
    </w:rPr>
  </w:style>
  <w:style w:type="character" w:customStyle="1" w:styleId="Bodytext20">
    <w:name w:val="Body text (2)_"/>
    <w:basedOn w:val="a0"/>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Bodytext2Italic">
    <w:name w:val="Body text (2) + Italic"/>
    <w:basedOn w:val="Bodytext2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paragraph" w:customStyle="1" w:styleId="Heading20">
    <w:name w:val="Heading #2"/>
    <w:basedOn w:val="a"/>
    <w:link w:val="Heading2"/>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Bodytext21">
    <w:name w:val="Body text (2)"/>
    <w:basedOn w:val="a"/>
    <w:link w:val="Bodytext20"/>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line="0" w:lineRule="atLeast"/>
    </w:pPr>
    <w:rPr>
      <w:rFonts w:ascii="Times New Roman" w:eastAsia="Times New Roman" w:hAnsi="Times New Roman" w:cs="Times New Roman"/>
      <w:b/>
      <w:bCs/>
      <w:i/>
      <w:iCs/>
      <w:spacing w:val="-20"/>
      <w:sz w:val="22"/>
      <w:szCs w:val="22"/>
      <w:lang w:val="en-US" w:eastAsia="en-US" w:bidi="en-US"/>
    </w:rPr>
  </w:style>
  <w:style w:type="paragraph" w:customStyle="1" w:styleId="Bodytext40">
    <w:name w:val="Body text (4)"/>
    <w:basedOn w:val="a"/>
    <w:link w:val="Bodytext4"/>
    <w:pPr>
      <w:shd w:val="clear" w:color="auto" w:fill="FFFFFF"/>
      <w:spacing w:line="274" w:lineRule="exact"/>
      <w:ind w:firstLine="760"/>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line="0" w:lineRule="atLeast"/>
      <w:outlineLvl w:val="0"/>
    </w:pPr>
    <w:rPr>
      <w:rFonts w:ascii="Times New Roman" w:eastAsia="Times New Roman" w:hAnsi="Times New Roman" w:cs="Times New Roman"/>
      <w:lang w:val="en-US" w:eastAsia="en-US" w:bidi="en-US"/>
    </w:rPr>
  </w:style>
  <w:style w:type="paragraph" w:customStyle="1" w:styleId="Bodytext80">
    <w:name w:val="Body text (8)"/>
    <w:basedOn w:val="a"/>
    <w:link w:val="Bodytext8"/>
    <w:pPr>
      <w:shd w:val="clear" w:color="auto" w:fill="FFFFFF"/>
      <w:spacing w:line="0" w:lineRule="atLeast"/>
    </w:pPr>
    <w:rPr>
      <w:rFonts w:ascii="Times New Roman" w:eastAsia="Times New Roman" w:hAnsi="Times New Roman" w:cs="Times New Roman"/>
    </w:rPr>
  </w:style>
  <w:style w:type="paragraph" w:customStyle="1" w:styleId="Bodytext90">
    <w:name w:val="Body text (9)"/>
    <w:basedOn w:val="a"/>
    <w:link w:val="Bodytext9"/>
    <w:pPr>
      <w:shd w:val="clear" w:color="auto" w:fill="FFFFFF"/>
      <w:spacing w:line="0" w:lineRule="atLeast"/>
    </w:pPr>
    <w:rPr>
      <w:rFonts w:ascii="Georgia" w:eastAsia="Georgia" w:hAnsi="Georgia" w:cs="Georgia"/>
      <w:i/>
      <w:iCs/>
      <w:spacing w:val="20"/>
      <w:sz w:val="19"/>
      <w:szCs w:val="19"/>
    </w:rPr>
  </w:style>
  <w:style w:type="paragraph" w:customStyle="1" w:styleId="Bodytext100">
    <w:name w:val="Body text (10)"/>
    <w:basedOn w:val="a"/>
    <w:link w:val="Bodytext10"/>
    <w:pPr>
      <w:shd w:val="clear" w:color="auto" w:fill="FFFFFF"/>
      <w:spacing w:line="0" w:lineRule="atLeast"/>
    </w:pPr>
    <w:rPr>
      <w:rFonts w:ascii="Tahoma" w:eastAsia="Tahoma" w:hAnsi="Tahoma" w:cs="Tahoma"/>
      <w:i/>
      <w:iCs/>
      <w:spacing w:val="-10"/>
      <w:sz w:val="36"/>
      <w:szCs w:val="36"/>
    </w:rPr>
  </w:style>
  <w:style w:type="paragraph" w:customStyle="1" w:styleId="Bodytext61">
    <w:name w:val="Body text (6)"/>
    <w:basedOn w:val="a"/>
    <w:link w:val="Bodytext60"/>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i/>
      <w:iCs/>
      <w:lang w:val="en-US" w:eastAsia="en-US" w:bidi="en-US"/>
    </w:rPr>
  </w:style>
  <w:style w:type="paragraph" w:customStyle="1" w:styleId="Bodytext70">
    <w:name w:val="Body text (7)"/>
    <w:basedOn w:val="a"/>
    <w:link w:val="Bodytext7"/>
    <w:pPr>
      <w:shd w:val="clear" w:color="auto" w:fill="FFFFFF"/>
      <w:spacing w:line="0" w:lineRule="atLeast"/>
      <w:jc w:val="right"/>
    </w:pPr>
    <w:rPr>
      <w:rFonts w:ascii="Arial Narrow" w:eastAsia="Arial Narrow" w:hAnsi="Arial Narrow" w:cs="Arial Narrow"/>
      <w:i/>
      <w:iCs/>
      <w:spacing w:val="200"/>
      <w:sz w:val="36"/>
      <w:szCs w:val="36"/>
    </w:rPr>
  </w:style>
  <w:style w:type="character" w:customStyle="1" w:styleId="Heading4">
    <w:name w:val="Heading #4_"/>
    <w:basedOn w:val="a0"/>
    <w:link w:val="Heading40"/>
    <w:rsid w:val="00342BD2"/>
    <w:rPr>
      <w:rFonts w:ascii="Century Gothic" w:eastAsia="Century Gothic" w:hAnsi="Century Gothic" w:cs="Century Gothic"/>
      <w:sz w:val="20"/>
      <w:szCs w:val="20"/>
      <w:shd w:val="clear" w:color="auto" w:fill="FFFFFF"/>
      <w:lang w:val="en-US" w:eastAsia="en-US" w:bidi="en-US"/>
    </w:rPr>
  </w:style>
  <w:style w:type="character" w:customStyle="1" w:styleId="Heading5">
    <w:name w:val="Heading #5_"/>
    <w:basedOn w:val="a0"/>
    <w:link w:val="Heading5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Heading8">
    <w:name w:val="Heading #8_"/>
    <w:basedOn w:val="a0"/>
    <w:link w:val="Heading80"/>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Heading8SmallCaps">
    <w:name w:val="Heading #8 + Small Caps"/>
    <w:basedOn w:val="Heading8"/>
    <w:rsid w:val="00342BD2"/>
    <w:rPr>
      <w:rFonts w:ascii="Century Gothic" w:eastAsia="Century Gothic" w:hAnsi="Century Gothic" w:cs="Century Gothic"/>
      <w:b/>
      <w:bCs/>
      <w:i/>
      <w:iCs/>
      <w:smallCaps/>
      <w:color w:val="000000"/>
      <w:spacing w:val="-10"/>
      <w:w w:val="100"/>
      <w:position w:val="0"/>
      <w:sz w:val="34"/>
      <w:szCs w:val="34"/>
      <w:shd w:val="clear" w:color="auto" w:fill="FFFFFF"/>
      <w:lang w:val="en-US" w:eastAsia="en-US" w:bidi="en-US"/>
    </w:rPr>
  </w:style>
  <w:style w:type="character" w:customStyle="1" w:styleId="Heading810ptNotBoldNotItalicSpacing0pt">
    <w:name w:val="Heading #8 + 10 pt;Not Bold;Not Italic;Spacing 0 pt"/>
    <w:basedOn w:val="Heading8"/>
    <w:rsid w:val="00342BD2"/>
    <w:rPr>
      <w:rFonts w:ascii="Century Gothic" w:eastAsia="Century Gothic" w:hAnsi="Century Gothic" w:cs="Century Gothic"/>
      <w:b/>
      <w:bCs/>
      <w:i/>
      <w:iCs/>
      <w:color w:val="000000"/>
      <w:spacing w:val="0"/>
      <w:w w:val="100"/>
      <w:position w:val="0"/>
      <w:sz w:val="20"/>
      <w:szCs w:val="20"/>
      <w:shd w:val="clear" w:color="auto" w:fill="FFFFFF"/>
      <w:lang w:val="en-US" w:eastAsia="en-US" w:bidi="en-US"/>
    </w:rPr>
  </w:style>
  <w:style w:type="character" w:customStyle="1" w:styleId="Heading3">
    <w:name w:val="Heading #3_"/>
    <w:basedOn w:val="a0"/>
    <w:link w:val="Heading30"/>
    <w:rsid w:val="00342BD2"/>
    <w:rPr>
      <w:rFonts w:ascii="Century Gothic" w:eastAsia="Century Gothic" w:hAnsi="Century Gothic" w:cs="Century Gothic"/>
      <w:b/>
      <w:bCs/>
      <w:i/>
      <w:iCs/>
      <w:spacing w:val="-10"/>
      <w:sz w:val="34"/>
      <w:szCs w:val="34"/>
      <w:shd w:val="clear" w:color="auto" w:fill="FFFFFF"/>
    </w:rPr>
  </w:style>
  <w:style w:type="character" w:customStyle="1" w:styleId="Heading100">
    <w:name w:val="Heading #10_"/>
    <w:basedOn w:val="a0"/>
    <w:link w:val="Heading101"/>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Bodytext5NotBoldNotItalic">
    <w:name w:val="Body text (5) + Not Bold;Not Italic"/>
    <w:basedOn w:val="Bodytext5"/>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5Spacing1pt">
    <w:name w:val="Body text (5) + Spacing 1 pt"/>
    <w:basedOn w:val="Bodytext5"/>
    <w:rsid w:val="00342BD2"/>
    <w:rPr>
      <w:rFonts w:ascii="Times New Roman" w:eastAsia="Times New Roman" w:hAnsi="Times New Roman" w:cs="Times New Roman"/>
      <w:b/>
      <w:bCs/>
      <w:i/>
      <w:iCs/>
      <w:smallCaps w:val="0"/>
      <w:strike w:val="0"/>
      <w:color w:val="000000"/>
      <w:spacing w:val="30"/>
      <w:w w:val="100"/>
      <w:position w:val="0"/>
      <w:sz w:val="20"/>
      <w:szCs w:val="20"/>
      <w:u w:val="none"/>
      <w:lang w:val="en-US" w:eastAsia="en-US" w:bidi="en-US"/>
    </w:rPr>
  </w:style>
  <w:style w:type="character" w:customStyle="1" w:styleId="Heading6">
    <w:name w:val="Heading #6_"/>
    <w:basedOn w:val="a0"/>
    <w:link w:val="Heading6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Bodytext5SmallCaps">
    <w:name w:val="Body text (5) + Small Caps"/>
    <w:basedOn w:val="Bodytext5"/>
    <w:rsid w:val="00342BD2"/>
    <w:rPr>
      <w:rFonts w:ascii="Times New Roman" w:eastAsia="Times New Roman" w:hAnsi="Times New Roman" w:cs="Times New Roman"/>
      <w:b/>
      <w:bCs/>
      <w:i/>
      <w:iCs/>
      <w:smallCaps/>
      <w:strike w:val="0"/>
      <w:color w:val="000000"/>
      <w:spacing w:val="0"/>
      <w:w w:val="100"/>
      <w:position w:val="0"/>
      <w:sz w:val="20"/>
      <w:szCs w:val="20"/>
      <w:u w:val="none"/>
      <w:lang w:val="en-US" w:eastAsia="en-US" w:bidi="en-US"/>
    </w:rPr>
  </w:style>
  <w:style w:type="character" w:customStyle="1" w:styleId="Heading117ptBoldItalicSpacing0pt">
    <w:name w:val="Heading #1 + 17 pt;Bold;Italic;Spacing 0 pt"/>
    <w:basedOn w:val="Heading1"/>
    <w:rsid w:val="00342BD2"/>
    <w:rPr>
      <w:rFonts w:ascii="Century Gothic" w:eastAsia="Century Gothic" w:hAnsi="Century Gothic" w:cs="Century Gothic"/>
      <w:b/>
      <w:bCs/>
      <w:i/>
      <w:iCs/>
      <w:smallCaps w:val="0"/>
      <w:strike w:val="0"/>
      <w:color w:val="000000"/>
      <w:spacing w:val="-10"/>
      <w:w w:val="100"/>
      <w:position w:val="0"/>
      <w:sz w:val="34"/>
      <w:szCs w:val="34"/>
      <w:u w:val="none"/>
      <w:lang w:val="ru-RU" w:eastAsia="ru-RU" w:bidi="ru-RU"/>
    </w:rPr>
  </w:style>
  <w:style w:type="character" w:customStyle="1" w:styleId="Heading2Gulim95pt">
    <w:name w:val="Heading #2 + Gulim;9;5 pt"/>
    <w:basedOn w:val="Heading2"/>
    <w:rsid w:val="00342BD2"/>
    <w:rPr>
      <w:rFonts w:ascii="Gulim" w:eastAsia="Gulim" w:hAnsi="Gulim" w:cs="Gulim"/>
      <w:b w:val="0"/>
      <w:bCs w:val="0"/>
      <w:i w:val="0"/>
      <w:iCs w:val="0"/>
      <w:smallCaps w:val="0"/>
      <w:strike w:val="0"/>
      <w:color w:val="000000"/>
      <w:spacing w:val="0"/>
      <w:w w:val="100"/>
      <w:position w:val="0"/>
      <w:sz w:val="19"/>
      <w:szCs w:val="19"/>
      <w:u w:val="none"/>
      <w:lang w:val="en-US" w:eastAsia="en-US" w:bidi="en-US"/>
    </w:rPr>
  </w:style>
  <w:style w:type="character" w:customStyle="1" w:styleId="Heading102">
    <w:name w:val="Heading #10 (2)_"/>
    <w:basedOn w:val="a0"/>
    <w:link w:val="Heading1020"/>
    <w:rsid w:val="00342BD2"/>
    <w:rPr>
      <w:rFonts w:ascii="Times New Roman" w:eastAsia="Times New Roman" w:hAnsi="Times New Roman" w:cs="Times New Roman"/>
      <w:b/>
      <w:bCs/>
      <w:i/>
      <w:iCs/>
      <w:sz w:val="20"/>
      <w:szCs w:val="20"/>
      <w:shd w:val="clear" w:color="auto" w:fill="FFFFFF"/>
    </w:rPr>
  </w:style>
  <w:style w:type="character" w:customStyle="1" w:styleId="Bodytext2BoldItalic">
    <w:name w:val="Body text (2) + Bold;Italic"/>
    <w:basedOn w:val="Bodytext20"/>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7SmallCaps">
    <w:name w:val="Body text (7) + Small Caps"/>
    <w:basedOn w:val="Bodytext7"/>
    <w:rsid w:val="00342BD2"/>
    <w:rPr>
      <w:rFonts w:ascii="Times New Roman" w:eastAsia="Times New Roman" w:hAnsi="Times New Roman" w:cs="Times New Roman"/>
      <w:b/>
      <w:bCs/>
      <w:i/>
      <w:iCs/>
      <w:smallCaps/>
      <w:strike w:val="0"/>
      <w:color w:val="000000"/>
      <w:spacing w:val="0"/>
      <w:w w:val="100"/>
      <w:position w:val="0"/>
      <w:sz w:val="21"/>
      <w:szCs w:val="21"/>
      <w:u w:val="none"/>
      <w:lang w:val="ru-RU" w:eastAsia="ru-RU" w:bidi="ru-RU"/>
    </w:rPr>
  </w:style>
  <w:style w:type="character" w:customStyle="1" w:styleId="Bodytext7NotBoldNotItalic">
    <w:name w:val="Body text (7) + Not Bold;Not Italic"/>
    <w:basedOn w:val="Bodytext7"/>
    <w:rsid w:val="00342B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7">
    <w:name w:val="Heading #7_"/>
    <w:basedOn w:val="a0"/>
    <w:link w:val="Heading70"/>
    <w:rsid w:val="00342BD2"/>
    <w:rPr>
      <w:rFonts w:ascii="Times New Roman" w:eastAsia="Times New Roman" w:hAnsi="Times New Roman" w:cs="Times New Roman"/>
      <w:i/>
      <w:iCs/>
      <w:spacing w:val="-10"/>
      <w:shd w:val="clear" w:color="auto" w:fill="FFFFFF"/>
    </w:rPr>
  </w:style>
  <w:style w:type="character" w:customStyle="1" w:styleId="Heading9">
    <w:name w:val="Heading #9_"/>
    <w:basedOn w:val="a0"/>
    <w:link w:val="Heading90"/>
    <w:rsid w:val="00342BD2"/>
    <w:rPr>
      <w:rFonts w:ascii="Times New Roman" w:eastAsia="Times New Roman" w:hAnsi="Times New Roman" w:cs="Times New Roman"/>
      <w:b/>
      <w:bCs/>
      <w:i/>
      <w:iCs/>
      <w:sz w:val="20"/>
      <w:szCs w:val="20"/>
      <w:shd w:val="clear" w:color="auto" w:fill="FFFFFF"/>
    </w:rPr>
  </w:style>
  <w:style w:type="character" w:customStyle="1" w:styleId="Heading9SmallCaps">
    <w:name w:val="Heading #9 + Small Caps"/>
    <w:basedOn w:val="Heading9"/>
    <w:rsid w:val="00342BD2"/>
    <w:rPr>
      <w:rFonts w:ascii="Times New Roman" w:eastAsia="Times New Roman" w:hAnsi="Times New Roman" w:cs="Times New Roman"/>
      <w:b/>
      <w:bCs/>
      <w:i/>
      <w:iCs/>
      <w:smallCaps/>
      <w:color w:val="000000"/>
      <w:w w:val="100"/>
      <w:position w:val="0"/>
      <w:sz w:val="20"/>
      <w:szCs w:val="20"/>
      <w:shd w:val="clear" w:color="auto" w:fill="FFFFFF"/>
      <w:lang w:val="ru-RU" w:eastAsia="ru-RU" w:bidi="ru-RU"/>
    </w:rPr>
  </w:style>
  <w:style w:type="character" w:customStyle="1" w:styleId="Heading9NotBoldNotItalic">
    <w:name w:val="Heading #9 + Not Bold;Not Italic"/>
    <w:basedOn w:val="Heading9"/>
    <w:rsid w:val="00342BD2"/>
    <w:rPr>
      <w:rFonts w:ascii="Times New Roman" w:eastAsia="Times New Roman" w:hAnsi="Times New Roman" w:cs="Times New Roman"/>
      <w:b/>
      <w:bCs/>
      <w:i/>
      <w:iCs/>
      <w:color w:val="000000"/>
      <w:w w:val="100"/>
      <w:position w:val="0"/>
      <w:sz w:val="20"/>
      <w:szCs w:val="20"/>
      <w:shd w:val="clear" w:color="auto" w:fill="FFFFFF"/>
      <w:lang w:val="ru-RU" w:eastAsia="ru-RU" w:bidi="ru-RU"/>
    </w:rPr>
  </w:style>
  <w:style w:type="paragraph" w:customStyle="1" w:styleId="Heading40">
    <w:name w:val="Heading #4"/>
    <w:basedOn w:val="a"/>
    <w:link w:val="Heading4"/>
    <w:rsid w:val="00342BD2"/>
    <w:pPr>
      <w:shd w:val="clear" w:color="auto" w:fill="FFFFFF"/>
      <w:spacing w:line="0" w:lineRule="atLeast"/>
      <w:jc w:val="both"/>
      <w:outlineLvl w:val="3"/>
    </w:pPr>
    <w:rPr>
      <w:rFonts w:ascii="Century Gothic" w:eastAsia="Century Gothic" w:hAnsi="Century Gothic" w:cs="Century Gothic"/>
      <w:color w:val="auto"/>
      <w:sz w:val="20"/>
      <w:szCs w:val="20"/>
      <w:lang w:val="en-US" w:eastAsia="en-US" w:bidi="en-US"/>
    </w:rPr>
  </w:style>
  <w:style w:type="paragraph" w:customStyle="1" w:styleId="Heading50">
    <w:name w:val="Heading #5"/>
    <w:basedOn w:val="a"/>
    <w:link w:val="Heading5"/>
    <w:rsid w:val="00342BD2"/>
    <w:pPr>
      <w:shd w:val="clear" w:color="auto" w:fill="FFFFFF"/>
      <w:spacing w:line="0" w:lineRule="atLeast"/>
      <w:jc w:val="both"/>
      <w:outlineLvl w:val="4"/>
    </w:pPr>
    <w:rPr>
      <w:rFonts w:ascii="Times New Roman" w:eastAsia="Times New Roman" w:hAnsi="Times New Roman" w:cs="Times New Roman"/>
      <w:b/>
      <w:bCs/>
      <w:i/>
      <w:iCs/>
      <w:color w:val="auto"/>
      <w:sz w:val="20"/>
      <w:szCs w:val="20"/>
      <w:lang w:val="en-US" w:eastAsia="en-US" w:bidi="en-US"/>
    </w:rPr>
  </w:style>
  <w:style w:type="paragraph" w:customStyle="1" w:styleId="Heading80">
    <w:name w:val="Heading #8"/>
    <w:basedOn w:val="a"/>
    <w:link w:val="Heading8"/>
    <w:rsid w:val="00342BD2"/>
    <w:pPr>
      <w:shd w:val="clear" w:color="auto" w:fill="FFFFFF"/>
      <w:spacing w:line="0" w:lineRule="atLeast"/>
      <w:outlineLvl w:val="7"/>
    </w:pPr>
    <w:rPr>
      <w:rFonts w:ascii="Century Gothic" w:eastAsia="Century Gothic" w:hAnsi="Century Gothic" w:cs="Century Gothic"/>
      <w:b/>
      <w:bCs/>
      <w:i/>
      <w:iCs/>
      <w:color w:val="auto"/>
      <w:spacing w:val="-10"/>
      <w:sz w:val="34"/>
      <w:szCs w:val="34"/>
      <w:lang w:val="en-US" w:eastAsia="en-US" w:bidi="en-US"/>
    </w:rPr>
  </w:style>
  <w:style w:type="paragraph" w:customStyle="1" w:styleId="Heading30">
    <w:name w:val="Heading #3"/>
    <w:basedOn w:val="a"/>
    <w:link w:val="Heading3"/>
    <w:rsid w:val="00342BD2"/>
    <w:pPr>
      <w:shd w:val="clear" w:color="auto" w:fill="FFFFFF"/>
      <w:spacing w:line="0" w:lineRule="atLeast"/>
      <w:outlineLvl w:val="2"/>
    </w:pPr>
    <w:rPr>
      <w:rFonts w:ascii="Century Gothic" w:eastAsia="Century Gothic" w:hAnsi="Century Gothic" w:cs="Century Gothic"/>
      <w:b/>
      <w:bCs/>
      <w:i/>
      <w:iCs/>
      <w:color w:val="auto"/>
      <w:spacing w:val="-10"/>
      <w:sz w:val="34"/>
      <w:szCs w:val="34"/>
    </w:rPr>
  </w:style>
  <w:style w:type="paragraph" w:customStyle="1" w:styleId="Heading101">
    <w:name w:val="Heading #10"/>
    <w:basedOn w:val="a"/>
    <w:link w:val="Heading100"/>
    <w:rsid w:val="00342BD2"/>
    <w:pPr>
      <w:shd w:val="clear" w:color="auto" w:fill="FFFFFF"/>
      <w:spacing w:line="0" w:lineRule="atLeast"/>
    </w:pPr>
    <w:rPr>
      <w:rFonts w:ascii="Century Gothic" w:eastAsia="Century Gothic" w:hAnsi="Century Gothic" w:cs="Century Gothic"/>
      <w:b/>
      <w:bCs/>
      <w:i/>
      <w:iCs/>
      <w:color w:val="auto"/>
      <w:spacing w:val="-10"/>
      <w:sz w:val="34"/>
      <w:szCs w:val="34"/>
      <w:lang w:val="en-US" w:eastAsia="en-US" w:bidi="en-US"/>
    </w:rPr>
  </w:style>
  <w:style w:type="paragraph" w:customStyle="1" w:styleId="Heading60">
    <w:name w:val="Heading #6"/>
    <w:basedOn w:val="a"/>
    <w:link w:val="Heading6"/>
    <w:rsid w:val="00342BD2"/>
    <w:pPr>
      <w:shd w:val="clear" w:color="auto" w:fill="FFFFFF"/>
      <w:spacing w:line="0" w:lineRule="atLeast"/>
      <w:outlineLvl w:val="5"/>
    </w:pPr>
    <w:rPr>
      <w:rFonts w:ascii="Times New Roman" w:eastAsia="Times New Roman" w:hAnsi="Times New Roman" w:cs="Times New Roman"/>
      <w:b/>
      <w:bCs/>
      <w:i/>
      <w:iCs/>
      <w:color w:val="auto"/>
      <w:sz w:val="20"/>
      <w:szCs w:val="20"/>
      <w:lang w:val="en-US" w:eastAsia="en-US" w:bidi="en-US"/>
    </w:rPr>
  </w:style>
  <w:style w:type="paragraph" w:customStyle="1" w:styleId="Heading1020">
    <w:name w:val="Heading #10 (2)"/>
    <w:basedOn w:val="a"/>
    <w:link w:val="Heading102"/>
    <w:rsid w:val="00342BD2"/>
    <w:pPr>
      <w:shd w:val="clear" w:color="auto" w:fill="FFFFFF"/>
      <w:spacing w:line="778" w:lineRule="exact"/>
    </w:pPr>
    <w:rPr>
      <w:rFonts w:ascii="Times New Roman" w:eastAsia="Times New Roman" w:hAnsi="Times New Roman" w:cs="Times New Roman"/>
      <w:b/>
      <w:bCs/>
      <w:i/>
      <w:iCs/>
      <w:color w:val="auto"/>
      <w:sz w:val="20"/>
      <w:szCs w:val="20"/>
    </w:rPr>
  </w:style>
  <w:style w:type="paragraph" w:customStyle="1" w:styleId="Heading70">
    <w:name w:val="Heading #7"/>
    <w:basedOn w:val="a"/>
    <w:link w:val="Heading7"/>
    <w:rsid w:val="00342BD2"/>
    <w:pPr>
      <w:shd w:val="clear" w:color="auto" w:fill="FFFFFF"/>
      <w:spacing w:line="398" w:lineRule="exact"/>
      <w:outlineLvl w:val="6"/>
    </w:pPr>
    <w:rPr>
      <w:rFonts w:ascii="Times New Roman" w:eastAsia="Times New Roman" w:hAnsi="Times New Roman" w:cs="Times New Roman"/>
      <w:i/>
      <w:iCs/>
      <w:color w:val="auto"/>
      <w:spacing w:val="-10"/>
    </w:rPr>
  </w:style>
  <w:style w:type="paragraph" w:customStyle="1" w:styleId="Heading90">
    <w:name w:val="Heading #9"/>
    <w:basedOn w:val="a"/>
    <w:link w:val="Heading9"/>
    <w:rsid w:val="00342BD2"/>
    <w:pPr>
      <w:shd w:val="clear" w:color="auto" w:fill="FFFFFF"/>
      <w:spacing w:line="154" w:lineRule="exact"/>
      <w:jc w:val="right"/>
      <w:outlineLvl w:val="8"/>
    </w:pPr>
    <w:rPr>
      <w:rFonts w:ascii="Times New Roman" w:eastAsia="Times New Roman" w:hAnsi="Times New Roman" w:cs="Times New Roman"/>
      <w:b/>
      <w:bCs/>
      <w:i/>
      <w:iCs/>
      <w:color w:val="auto"/>
      <w:sz w:val="20"/>
      <w:szCs w:val="20"/>
    </w:rPr>
  </w:style>
  <w:style w:type="paragraph" w:styleId="a4">
    <w:name w:val="List Paragraph"/>
    <w:basedOn w:val="a"/>
    <w:uiPriority w:val="34"/>
    <w:qFormat/>
    <w:rsid w:val="00914611"/>
    <w:pPr>
      <w:ind w:left="720"/>
      <w:contextualSpacing/>
    </w:pPr>
  </w:style>
  <w:style w:type="character" w:customStyle="1" w:styleId="Bodytext2Spacing1pt">
    <w:name w:val="Body text (2) + Spacing 1 pt"/>
    <w:basedOn w:val="Bodytext20"/>
    <w:rsid w:val="001E396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Bodytext245ptItalic">
    <w:name w:val="Body text (2) + 4;5 pt;Italic"/>
    <w:basedOn w:val="Bodytext20"/>
    <w:rsid w:val="00BD45AE"/>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4NotItalic">
    <w:name w:val="Body text (4) + Not Italic"/>
    <w:basedOn w:val="Bodytext4"/>
    <w:rsid w:val="00BD45AE"/>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12">
    <w:name w:val="Body text (12)_"/>
    <w:basedOn w:val="a0"/>
    <w:link w:val="Bodytext120"/>
    <w:rsid w:val="00BD45AE"/>
    <w:rPr>
      <w:rFonts w:ascii="Century Gothic" w:eastAsia="Century Gothic" w:hAnsi="Century Gothic" w:cs="Century Gothic"/>
      <w:i/>
      <w:iCs/>
      <w:sz w:val="34"/>
      <w:szCs w:val="34"/>
      <w:shd w:val="clear" w:color="auto" w:fill="FFFFFF"/>
    </w:rPr>
  </w:style>
  <w:style w:type="character" w:customStyle="1" w:styleId="Bodytext13">
    <w:name w:val="Body text (13)_"/>
    <w:basedOn w:val="a0"/>
    <w:link w:val="Bodytext130"/>
    <w:rsid w:val="00BD45AE"/>
    <w:rPr>
      <w:rFonts w:ascii="Sylfaen" w:eastAsia="Sylfaen" w:hAnsi="Sylfaen" w:cs="Sylfaen"/>
      <w:i/>
      <w:iCs/>
      <w:sz w:val="16"/>
      <w:szCs w:val="16"/>
      <w:shd w:val="clear" w:color="auto" w:fill="FFFFFF"/>
      <w:lang w:val="en-US" w:eastAsia="en-US" w:bidi="en-US"/>
    </w:rPr>
  </w:style>
  <w:style w:type="character" w:customStyle="1" w:styleId="Bodytext13Calibri10ptNotItalicSpacing-1pt">
    <w:name w:val="Body text (13) + Calibri;10 pt;Not Italic;Spacing -1 pt"/>
    <w:basedOn w:val="Bodytext13"/>
    <w:rsid w:val="00BD45AE"/>
    <w:rPr>
      <w:rFonts w:ascii="Calibri" w:eastAsia="Calibri" w:hAnsi="Calibri" w:cs="Calibri"/>
      <w:b/>
      <w:bCs/>
      <w:i/>
      <w:iCs/>
      <w:color w:val="000000"/>
      <w:spacing w:val="-20"/>
      <w:w w:val="100"/>
      <w:position w:val="0"/>
      <w:sz w:val="20"/>
      <w:szCs w:val="20"/>
      <w:shd w:val="clear" w:color="auto" w:fill="FFFFFF"/>
      <w:lang w:val="en-US" w:eastAsia="en-US" w:bidi="en-US"/>
    </w:rPr>
  </w:style>
  <w:style w:type="character" w:customStyle="1" w:styleId="Bodytext14">
    <w:name w:val="Body text (14)_"/>
    <w:basedOn w:val="a0"/>
    <w:link w:val="Bodytext140"/>
    <w:rsid w:val="00BD45AE"/>
    <w:rPr>
      <w:rFonts w:ascii="Calibri" w:eastAsia="Calibri" w:hAnsi="Calibri" w:cs="Calibri"/>
      <w:i/>
      <w:iCs/>
      <w:sz w:val="19"/>
      <w:szCs w:val="19"/>
      <w:shd w:val="clear" w:color="auto" w:fill="FFFFFF"/>
      <w:lang w:val="en-US" w:eastAsia="en-US" w:bidi="en-US"/>
    </w:rPr>
  </w:style>
  <w:style w:type="character" w:customStyle="1" w:styleId="Bodytext14105ptNotItalic">
    <w:name w:val="Body text (14) + 10;5 pt;Not Italic"/>
    <w:basedOn w:val="Bodytext14"/>
    <w:rsid w:val="00BD45AE"/>
    <w:rPr>
      <w:rFonts w:ascii="Calibri" w:eastAsia="Calibri" w:hAnsi="Calibri" w:cs="Calibri"/>
      <w:i/>
      <w:iCs/>
      <w:color w:val="000000"/>
      <w:spacing w:val="0"/>
      <w:w w:val="100"/>
      <w:position w:val="0"/>
      <w:sz w:val="21"/>
      <w:szCs w:val="21"/>
      <w:shd w:val="clear" w:color="auto" w:fill="FFFFFF"/>
      <w:lang w:val="en-US" w:eastAsia="en-US" w:bidi="en-US"/>
    </w:rPr>
  </w:style>
  <w:style w:type="character" w:customStyle="1" w:styleId="Bodytext15">
    <w:name w:val="Body text (15)_"/>
    <w:basedOn w:val="a0"/>
    <w:link w:val="Bodytext150"/>
    <w:rsid w:val="00BD45AE"/>
    <w:rPr>
      <w:rFonts w:ascii="Century Gothic" w:eastAsia="Century Gothic" w:hAnsi="Century Gothic" w:cs="Century Gothic"/>
      <w:b/>
      <w:bCs/>
      <w:i/>
      <w:iCs/>
      <w:w w:val="75"/>
      <w:sz w:val="30"/>
      <w:szCs w:val="30"/>
      <w:shd w:val="clear" w:color="auto" w:fill="FFFFFF"/>
      <w:lang w:val="en-US" w:eastAsia="en-US" w:bidi="en-US"/>
    </w:rPr>
  </w:style>
  <w:style w:type="character" w:customStyle="1" w:styleId="Bodytext16">
    <w:name w:val="Body text (16)_"/>
    <w:basedOn w:val="a0"/>
    <w:link w:val="Bodytext160"/>
    <w:rsid w:val="00BD45AE"/>
    <w:rPr>
      <w:rFonts w:ascii="Sylfaen" w:eastAsia="Sylfaen" w:hAnsi="Sylfaen" w:cs="Sylfaen"/>
      <w:i/>
      <w:iCs/>
      <w:sz w:val="20"/>
      <w:szCs w:val="20"/>
      <w:shd w:val="clear" w:color="auto" w:fill="FFFFFF"/>
      <w:lang w:val="en-US" w:eastAsia="en-US" w:bidi="en-US"/>
    </w:rPr>
  </w:style>
  <w:style w:type="character" w:customStyle="1" w:styleId="Bodytext613ptNotItalic">
    <w:name w:val="Body text (6) + 13 pt;Not Italic"/>
    <w:basedOn w:val="Bodytext60"/>
    <w:rsid w:val="00BD45AE"/>
    <w:rPr>
      <w:rFonts w:ascii="Calibri" w:eastAsia="Calibri" w:hAnsi="Calibri" w:cs="Calibri"/>
      <w:b w:val="0"/>
      <w:bCs w:val="0"/>
      <w:i/>
      <w:iCs/>
      <w:smallCaps w:val="0"/>
      <w:strike w:val="0"/>
      <w:color w:val="000000"/>
      <w:spacing w:val="-10"/>
      <w:w w:val="100"/>
      <w:position w:val="0"/>
      <w:sz w:val="26"/>
      <w:szCs w:val="26"/>
      <w:u w:val="none"/>
      <w:lang w:val="en-US" w:eastAsia="en-US" w:bidi="en-US"/>
    </w:rPr>
  </w:style>
  <w:style w:type="character" w:customStyle="1" w:styleId="Bodytext6Spacing0pt">
    <w:name w:val="Body text (6) + Spacing 0 pt"/>
    <w:basedOn w:val="Bodytext60"/>
    <w:rsid w:val="00BD45AE"/>
    <w:rPr>
      <w:rFonts w:ascii="Calibri" w:eastAsia="Calibri" w:hAnsi="Calibri" w:cs="Calibri"/>
      <w:b w:val="0"/>
      <w:bCs w:val="0"/>
      <w:i/>
      <w:iCs/>
      <w:smallCaps w:val="0"/>
      <w:strike w:val="0"/>
      <w:color w:val="000000"/>
      <w:spacing w:val="0"/>
      <w:w w:val="100"/>
      <w:position w:val="0"/>
      <w:sz w:val="32"/>
      <w:szCs w:val="32"/>
      <w:u w:val="none"/>
      <w:lang w:val="en-US" w:eastAsia="en-US" w:bidi="en-US"/>
    </w:rPr>
  </w:style>
  <w:style w:type="character" w:customStyle="1" w:styleId="Bodytext17">
    <w:name w:val="Body text (17)_"/>
    <w:basedOn w:val="a0"/>
    <w:link w:val="Bodytext170"/>
    <w:rsid w:val="00BD45AE"/>
    <w:rPr>
      <w:rFonts w:ascii="Times New Roman" w:eastAsia="Times New Roman" w:hAnsi="Times New Roman" w:cs="Times New Roman"/>
      <w:i/>
      <w:iCs/>
      <w:sz w:val="16"/>
      <w:szCs w:val="16"/>
      <w:shd w:val="clear" w:color="auto" w:fill="FFFFFF"/>
      <w:lang w:val="en-US" w:eastAsia="en-US" w:bidi="en-US"/>
    </w:rPr>
  </w:style>
  <w:style w:type="character" w:customStyle="1" w:styleId="Bodytext17BoldNotItalic">
    <w:name w:val="Body text (17) + Bold;Not Italic"/>
    <w:basedOn w:val="Bodytext17"/>
    <w:rsid w:val="00BD45AE"/>
    <w:rPr>
      <w:rFonts w:ascii="Times New Roman" w:eastAsia="Times New Roman" w:hAnsi="Times New Roman" w:cs="Times New Roman"/>
      <w:b/>
      <w:bCs/>
      <w:i/>
      <w:iCs/>
      <w:color w:val="000000"/>
      <w:w w:val="100"/>
      <w:position w:val="0"/>
      <w:sz w:val="16"/>
      <w:szCs w:val="16"/>
      <w:shd w:val="clear" w:color="auto" w:fill="FFFFFF"/>
      <w:lang w:val="ru-RU" w:eastAsia="ru-RU" w:bidi="ru-RU"/>
    </w:rPr>
  </w:style>
  <w:style w:type="character" w:customStyle="1" w:styleId="Bodytext17SmallCaps">
    <w:name w:val="Body text (17) + Small Caps"/>
    <w:basedOn w:val="Bodytext17"/>
    <w:rsid w:val="00BD45AE"/>
    <w:rPr>
      <w:rFonts w:ascii="Times New Roman" w:eastAsia="Times New Roman" w:hAnsi="Times New Roman" w:cs="Times New Roman"/>
      <w:i/>
      <w:iCs/>
      <w:smallCaps/>
      <w:color w:val="000000"/>
      <w:w w:val="100"/>
      <w:position w:val="0"/>
      <w:sz w:val="16"/>
      <w:szCs w:val="16"/>
      <w:shd w:val="clear" w:color="auto" w:fill="FFFFFF"/>
      <w:lang w:val="en-US" w:eastAsia="en-US" w:bidi="en-US"/>
    </w:rPr>
  </w:style>
  <w:style w:type="character" w:customStyle="1" w:styleId="Bodytext18">
    <w:name w:val="Body text (18)_"/>
    <w:basedOn w:val="a0"/>
    <w:link w:val="Bodytext180"/>
    <w:rsid w:val="00BD45AE"/>
    <w:rPr>
      <w:rFonts w:ascii="Calibri" w:eastAsia="Calibri" w:hAnsi="Calibri" w:cs="Calibri"/>
      <w:i/>
      <w:iCs/>
      <w:sz w:val="17"/>
      <w:szCs w:val="17"/>
      <w:shd w:val="clear" w:color="auto" w:fill="FFFFFF"/>
      <w:lang w:val="en-US" w:eastAsia="en-US" w:bidi="en-US"/>
    </w:rPr>
  </w:style>
  <w:style w:type="character" w:customStyle="1" w:styleId="Bodytext18NotItalic">
    <w:name w:val="Body text (18) + Not Italic"/>
    <w:basedOn w:val="Bodytext18"/>
    <w:rsid w:val="00BD45AE"/>
    <w:rPr>
      <w:rFonts w:ascii="Calibri" w:eastAsia="Calibri" w:hAnsi="Calibri" w:cs="Calibri"/>
      <w:i/>
      <w:iCs/>
      <w:color w:val="000000"/>
      <w:spacing w:val="0"/>
      <w:w w:val="100"/>
      <w:position w:val="0"/>
      <w:sz w:val="17"/>
      <w:szCs w:val="17"/>
      <w:shd w:val="clear" w:color="auto" w:fill="FFFFFF"/>
      <w:lang w:val="ru-RU" w:eastAsia="ru-RU" w:bidi="ru-RU"/>
    </w:rPr>
  </w:style>
  <w:style w:type="character" w:customStyle="1" w:styleId="Bodytext18Sylfaen75ptNotItalicSpacing0pt">
    <w:name w:val="Body text (18) + Sylfaen;7;5 pt;Not Italic;Spacing 0 pt"/>
    <w:basedOn w:val="Bodytext18"/>
    <w:rsid w:val="00BD45AE"/>
    <w:rPr>
      <w:rFonts w:ascii="Sylfaen" w:eastAsia="Sylfaen" w:hAnsi="Sylfaen" w:cs="Sylfaen"/>
      <w:i/>
      <w:iCs/>
      <w:color w:val="000000"/>
      <w:spacing w:val="-10"/>
      <w:w w:val="100"/>
      <w:position w:val="0"/>
      <w:sz w:val="15"/>
      <w:szCs w:val="15"/>
      <w:shd w:val="clear" w:color="auto" w:fill="FFFFFF"/>
      <w:lang w:val="en-US" w:eastAsia="en-US" w:bidi="en-US"/>
    </w:rPr>
  </w:style>
  <w:style w:type="character" w:customStyle="1" w:styleId="Headerorfooter">
    <w:name w:val="Header or footer_"/>
    <w:basedOn w:val="a0"/>
    <w:rsid w:val="00BD45AE"/>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Headerorfooter0">
    <w:name w:val="Header or footer"/>
    <w:basedOn w:val="Headerorfooter"/>
    <w:rsid w:val="00BD45AE"/>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erorfooter65ptNotBoldItalicSpacing0pt">
    <w:name w:val="Header or footer + 6;5 pt;Not Bold;Italic;Spacing 0 pt"/>
    <w:basedOn w:val="Headerorfooter"/>
    <w:rsid w:val="00BD45AE"/>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Headerorfooter10ptNotBold">
    <w:name w:val="Header or footer + 10 pt;Not Bold"/>
    <w:basedOn w:val="Headerorfooter"/>
    <w:rsid w:val="00BD45A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00">
    <w:name w:val="Body text (20)_"/>
    <w:basedOn w:val="a0"/>
    <w:link w:val="Bodytext201"/>
    <w:rsid w:val="00BD45AE"/>
    <w:rPr>
      <w:rFonts w:ascii="Times New Roman" w:eastAsia="Times New Roman" w:hAnsi="Times New Roman" w:cs="Times New Roman"/>
      <w:i/>
      <w:iCs/>
      <w:spacing w:val="40"/>
      <w:sz w:val="20"/>
      <w:szCs w:val="20"/>
      <w:shd w:val="clear" w:color="auto" w:fill="FFFFFF"/>
    </w:rPr>
  </w:style>
  <w:style w:type="character" w:customStyle="1" w:styleId="Bodytext19">
    <w:name w:val="Body text (19)_"/>
    <w:basedOn w:val="a0"/>
    <w:link w:val="Bodytext190"/>
    <w:rsid w:val="00BD45AE"/>
    <w:rPr>
      <w:rFonts w:ascii="Times New Roman" w:eastAsia="Times New Roman" w:hAnsi="Times New Roman" w:cs="Times New Roman"/>
      <w:sz w:val="20"/>
      <w:szCs w:val="20"/>
      <w:shd w:val="clear" w:color="auto" w:fill="FFFFFF"/>
    </w:rPr>
  </w:style>
  <w:style w:type="character" w:customStyle="1" w:styleId="Bodytext19Calibri8pt">
    <w:name w:val="Body text (19) + Calibri;8 pt"/>
    <w:basedOn w:val="Bodytext19"/>
    <w:rsid w:val="00BD45AE"/>
    <w:rPr>
      <w:rFonts w:ascii="Calibri" w:eastAsia="Calibri" w:hAnsi="Calibri" w:cs="Calibri"/>
      <w:color w:val="000000"/>
      <w:spacing w:val="0"/>
      <w:w w:val="100"/>
      <w:position w:val="0"/>
      <w:sz w:val="16"/>
      <w:szCs w:val="16"/>
      <w:shd w:val="clear" w:color="auto" w:fill="FFFFFF"/>
      <w:lang w:val="ru-RU" w:eastAsia="ru-RU" w:bidi="ru-RU"/>
    </w:rPr>
  </w:style>
  <w:style w:type="character" w:customStyle="1" w:styleId="Bodytext210">
    <w:name w:val="Body text (21)"/>
    <w:basedOn w:val="a0"/>
    <w:rsid w:val="00BD45AE"/>
    <w:rPr>
      <w:rFonts w:ascii="Calibri" w:eastAsia="Calibri" w:hAnsi="Calibri" w:cs="Calibri"/>
      <w:b w:val="0"/>
      <w:bCs w:val="0"/>
      <w:i w:val="0"/>
      <w:iCs w:val="0"/>
      <w:smallCaps w:val="0"/>
      <w:strike w:val="0"/>
      <w:sz w:val="14"/>
      <w:szCs w:val="14"/>
      <w:u w:val="none"/>
    </w:rPr>
  </w:style>
  <w:style w:type="character" w:customStyle="1" w:styleId="Bodytext23">
    <w:name w:val="Body text (23)"/>
    <w:basedOn w:val="a0"/>
    <w:rsid w:val="00BD45AE"/>
    <w:rPr>
      <w:rFonts w:ascii="Calibri" w:eastAsia="Calibri" w:hAnsi="Calibri" w:cs="Calibri"/>
      <w:b w:val="0"/>
      <w:bCs w:val="0"/>
      <w:i w:val="0"/>
      <w:iCs w:val="0"/>
      <w:smallCaps w:val="0"/>
      <w:strike w:val="0"/>
      <w:sz w:val="16"/>
      <w:szCs w:val="16"/>
      <w:u w:val="none"/>
    </w:rPr>
  </w:style>
  <w:style w:type="character" w:customStyle="1" w:styleId="Bodytext211">
    <w:name w:val="Body text (21)_"/>
    <w:basedOn w:val="a0"/>
    <w:rsid w:val="00BD45AE"/>
    <w:rPr>
      <w:rFonts w:ascii="Calibri" w:eastAsia="Calibri" w:hAnsi="Calibri" w:cs="Calibri"/>
      <w:b w:val="0"/>
      <w:bCs w:val="0"/>
      <w:i w:val="0"/>
      <w:iCs w:val="0"/>
      <w:smallCaps w:val="0"/>
      <w:strike w:val="0"/>
      <w:sz w:val="14"/>
      <w:szCs w:val="14"/>
      <w:u w:val="none"/>
    </w:rPr>
  </w:style>
  <w:style w:type="character" w:customStyle="1" w:styleId="Bodytext220">
    <w:name w:val="Body text (22)_"/>
    <w:basedOn w:val="a0"/>
    <w:link w:val="Bodytext221"/>
    <w:rsid w:val="00BD45AE"/>
    <w:rPr>
      <w:rFonts w:ascii="Calibri" w:eastAsia="Calibri" w:hAnsi="Calibri" w:cs="Calibri"/>
      <w:sz w:val="20"/>
      <w:szCs w:val="20"/>
      <w:shd w:val="clear" w:color="auto" w:fill="FFFFFF"/>
    </w:rPr>
  </w:style>
  <w:style w:type="character" w:customStyle="1" w:styleId="Bodytext230">
    <w:name w:val="Body text (23)_"/>
    <w:basedOn w:val="a0"/>
    <w:rsid w:val="00BD45AE"/>
    <w:rPr>
      <w:rFonts w:ascii="Calibri" w:eastAsia="Calibri" w:hAnsi="Calibri" w:cs="Calibri"/>
      <w:b w:val="0"/>
      <w:bCs w:val="0"/>
      <w:i w:val="0"/>
      <w:iCs w:val="0"/>
      <w:smallCaps w:val="0"/>
      <w:strike w:val="0"/>
      <w:sz w:val="16"/>
      <w:szCs w:val="16"/>
      <w:u w:val="none"/>
    </w:rPr>
  </w:style>
  <w:style w:type="paragraph" w:customStyle="1" w:styleId="Bodytext120">
    <w:name w:val="Body text (12)"/>
    <w:basedOn w:val="a"/>
    <w:link w:val="Bodytext12"/>
    <w:rsid w:val="00BD45AE"/>
    <w:pPr>
      <w:shd w:val="clear" w:color="auto" w:fill="FFFFFF"/>
      <w:spacing w:line="346" w:lineRule="exact"/>
      <w:jc w:val="both"/>
    </w:pPr>
    <w:rPr>
      <w:rFonts w:ascii="Century Gothic" w:eastAsia="Century Gothic" w:hAnsi="Century Gothic" w:cs="Century Gothic"/>
      <w:i/>
      <w:iCs/>
      <w:color w:val="auto"/>
      <w:sz w:val="34"/>
      <w:szCs w:val="34"/>
    </w:rPr>
  </w:style>
  <w:style w:type="paragraph" w:customStyle="1" w:styleId="Bodytext130">
    <w:name w:val="Body text (13)"/>
    <w:basedOn w:val="a"/>
    <w:link w:val="Bodytext13"/>
    <w:rsid w:val="00BD45AE"/>
    <w:pPr>
      <w:shd w:val="clear" w:color="auto" w:fill="FFFFFF"/>
      <w:spacing w:line="206" w:lineRule="exact"/>
      <w:jc w:val="both"/>
    </w:pPr>
    <w:rPr>
      <w:rFonts w:ascii="Sylfaen" w:eastAsia="Sylfaen" w:hAnsi="Sylfaen" w:cs="Sylfaen"/>
      <w:i/>
      <w:iCs/>
      <w:color w:val="auto"/>
      <w:sz w:val="16"/>
      <w:szCs w:val="16"/>
      <w:lang w:val="en-US" w:eastAsia="en-US" w:bidi="en-US"/>
    </w:rPr>
  </w:style>
  <w:style w:type="paragraph" w:customStyle="1" w:styleId="Bodytext140">
    <w:name w:val="Body text (14)"/>
    <w:basedOn w:val="a"/>
    <w:link w:val="Bodytext14"/>
    <w:rsid w:val="00BD45AE"/>
    <w:pPr>
      <w:shd w:val="clear" w:color="auto" w:fill="FFFFFF"/>
      <w:spacing w:line="206" w:lineRule="exact"/>
    </w:pPr>
    <w:rPr>
      <w:rFonts w:ascii="Calibri" w:eastAsia="Calibri" w:hAnsi="Calibri" w:cs="Calibri"/>
      <w:i/>
      <w:iCs/>
      <w:color w:val="auto"/>
      <w:sz w:val="19"/>
      <w:szCs w:val="19"/>
      <w:lang w:val="en-US" w:eastAsia="en-US" w:bidi="en-US"/>
    </w:rPr>
  </w:style>
  <w:style w:type="paragraph" w:customStyle="1" w:styleId="Bodytext150">
    <w:name w:val="Body text (15)"/>
    <w:basedOn w:val="a"/>
    <w:link w:val="Bodytext15"/>
    <w:rsid w:val="00BD45AE"/>
    <w:pPr>
      <w:shd w:val="clear" w:color="auto" w:fill="FFFFFF"/>
      <w:spacing w:line="0" w:lineRule="atLeast"/>
    </w:pPr>
    <w:rPr>
      <w:rFonts w:ascii="Century Gothic" w:eastAsia="Century Gothic" w:hAnsi="Century Gothic" w:cs="Century Gothic"/>
      <w:b/>
      <w:bCs/>
      <w:i/>
      <w:iCs/>
      <w:color w:val="auto"/>
      <w:w w:val="75"/>
      <w:sz w:val="30"/>
      <w:szCs w:val="30"/>
      <w:lang w:val="en-US" w:eastAsia="en-US" w:bidi="en-US"/>
    </w:rPr>
  </w:style>
  <w:style w:type="paragraph" w:customStyle="1" w:styleId="Bodytext160">
    <w:name w:val="Body text (16)"/>
    <w:basedOn w:val="a"/>
    <w:link w:val="Bodytext16"/>
    <w:rsid w:val="00BD45AE"/>
    <w:pPr>
      <w:shd w:val="clear" w:color="auto" w:fill="FFFFFF"/>
      <w:spacing w:line="0" w:lineRule="atLeast"/>
    </w:pPr>
    <w:rPr>
      <w:rFonts w:ascii="Sylfaen" w:eastAsia="Sylfaen" w:hAnsi="Sylfaen" w:cs="Sylfaen"/>
      <w:i/>
      <w:iCs/>
      <w:color w:val="auto"/>
      <w:sz w:val="20"/>
      <w:szCs w:val="20"/>
      <w:lang w:val="en-US" w:eastAsia="en-US" w:bidi="en-US"/>
    </w:rPr>
  </w:style>
  <w:style w:type="paragraph" w:customStyle="1" w:styleId="Bodytext170">
    <w:name w:val="Body text (17)"/>
    <w:basedOn w:val="a"/>
    <w:link w:val="Bodytext17"/>
    <w:rsid w:val="00BD45AE"/>
    <w:pPr>
      <w:shd w:val="clear" w:color="auto" w:fill="FFFFFF"/>
      <w:spacing w:line="0" w:lineRule="atLeast"/>
    </w:pPr>
    <w:rPr>
      <w:rFonts w:ascii="Times New Roman" w:eastAsia="Times New Roman" w:hAnsi="Times New Roman" w:cs="Times New Roman"/>
      <w:i/>
      <w:iCs/>
      <w:color w:val="auto"/>
      <w:sz w:val="16"/>
      <w:szCs w:val="16"/>
      <w:lang w:val="en-US" w:eastAsia="en-US" w:bidi="en-US"/>
    </w:rPr>
  </w:style>
  <w:style w:type="paragraph" w:customStyle="1" w:styleId="Bodytext180">
    <w:name w:val="Body text (18)"/>
    <w:basedOn w:val="a"/>
    <w:link w:val="Bodytext18"/>
    <w:rsid w:val="00BD45AE"/>
    <w:pPr>
      <w:shd w:val="clear" w:color="auto" w:fill="FFFFFF"/>
      <w:spacing w:line="0" w:lineRule="atLeast"/>
      <w:jc w:val="both"/>
    </w:pPr>
    <w:rPr>
      <w:rFonts w:ascii="Calibri" w:eastAsia="Calibri" w:hAnsi="Calibri" w:cs="Calibri"/>
      <w:i/>
      <w:iCs/>
      <w:color w:val="auto"/>
      <w:sz w:val="17"/>
      <w:szCs w:val="17"/>
      <w:lang w:val="en-US" w:eastAsia="en-US" w:bidi="en-US"/>
    </w:rPr>
  </w:style>
  <w:style w:type="paragraph" w:customStyle="1" w:styleId="Bodytext201">
    <w:name w:val="Body text (20)"/>
    <w:basedOn w:val="a"/>
    <w:link w:val="Bodytext200"/>
    <w:rsid w:val="00BD45AE"/>
    <w:pPr>
      <w:shd w:val="clear" w:color="auto" w:fill="FFFFFF"/>
      <w:spacing w:line="0" w:lineRule="atLeast"/>
    </w:pPr>
    <w:rPr>
      <w:rFonts w:ascii="Times New Roman" w:eastAsia="Times New Roman" w:hAnsi="Times New Roman" w:cs="Times New Roman"/>
      <w:i/>
      <w:iCs/>
      <w:color w:val="auto"/>
      <w:spacing w:val="40"/>
      <w:sz w:val="20"/>
      <w:szCs w:val="20"/>
    </w:rPr>
  </w:style>
  <w:style w:type="paragraph" w:customStyle="1" w:styleId="Bodytext190">
    <w:name w:val="Body text (19)"/>
    <w:basedOn w:val="a"/>
    <w:link w:val="Bodytext19"/>
    <w:rsid w:val="00BD45AE"/>
    <w:pPr>
      <w:shd w:val="clear" w:color="auto" w:fill="FFFFFF"/>
      <w:spacing w:line="226" w:lineRule="exact"/>
      <w:jc w:val="both"/>
    </w:pPr>
    <w:rPr>
      <w:rFonts w:ascii="Times New Roman" w:eastAsia="Times New Roman" w:hAnsi="Times New Roman" w:cs="Times New Roman"/>
      <w:color w:val="auto"/>
      <w:sz w:val="20"/>
      <w:szCs w:val="20"/>
    </w:rPr>
  </w:style>
  <w:style w:type="paragraph" w:customStyle="1" w:styleId="Bodytext221">
    <w:name w:val="Body text (22)"/>
    <w:basedOn w:val="a"/>
    <w:link w:val="Bodytext220"/>
    <w:rsid w:val="00BD45AE"/>
    <w:pPr>
      <w:shd w:val="clear" w:color="auto" w:fill="FFFFFF"/>
      <w:spacing w:line="0" w:lineRule="atLeast"/>
      <w:jc w:val="both"/>
    </w:pPr>
    <w:rPr>
      <w:rFonts w:ascii="Calibri" w:eastAsia="Calibri" w:hAnsi="Calibri" w:cs="Calibri"/>
      <w:color w:val="auto"/>
      <w:sz w:val="20"/>
      <w:szCs w:val="20"/>
    </w:rPr>
  </w:style>
  <w:style w:type="paragraph" w:styleId="a5">
    <w:name w:val="Balloon Text"/>
    <w:basedOn w:val="a"/>
    <w:link w:val="a6"/>
    <w:uiPriority w:val="99"/>
    <w:semiHidden/>
    <w:unhideWhenUsed/>
    <w:rsid w:val="00BD45AE"/>
    <w:rPr>
      <w:rFonts w:ascii="Tahoma" w:hAnsi="Tahoma" w:cs="Tahoma"/>
      <w:sz w:val="16"/>
      <w:szCs w:val="16"/>
    </w:rPr>
  </w:style>
  <w:style w:type="character" w:customStyle="1" w:styleId="a6">
    <w:name w:val="Текст выноски Знак"/>
    <w:basedOn w:val="a0"/>
    <w:link w:val="a5"/>
    <w:uiPriority w:val="99"/>
    <w:semiHidden/>
    <w:rsid w:val="00BD45AE"/>
    <w:rPr>
      <w:rFonts w:ascii="Tahoma" w:hAnsi="Tahoma" w:cs="Tahoma"/>
      <w:color w:val="000000"/>
      <w:sz w:val="16"/>
      <w:szCs w:val="16"/>
    </w:rPr>
  </w:style>
  <w:style w:type="character" w:customStyle="1" w:styleId="Heading116ptItalic">
    <w:name w:val="Heading #1 + 16 pt;Italic"/>
    <w:basedOn w:val="Heading1"/>
    <w:rsid w:val="003C08A7"/>
    <w:rPr>
      <w:rFonts w:ascii="Calibri" w:eastAsia="Calibri" w:hAnsi="Calibri" w:cs="Calibri"/>
      <w:b w:val="0"/>
      <w:bCs w:val="0"/>
      <w:i/>
      <w:iCs/>
      <w:smallCaps w:val="0"/>
      <w:strike w:val="0"/>
      <w:color w:val="000000"/>
      <w:spacing w:val="-10"/>
      <w:w w:val="100"/>
      <w:position w:val="0"/>
      <w:sz w:val="32"/>
      <w:szCs w:val="32"/>
      <w:u w:val="none"/>
      <w:lang w:val="ru-RU" w:eastAsia="ru-RU" w:bidi="ru-RU"/>
    </w:rPr>
  </w:style>
  <w:style w:type="character" w:customStyle="1" w:styleId="Bodytext2ItalicSpacing1pt">
    <w:name w:val="Body text (2) + Italic;Spacing 1 pt"/>
    <w:basedOn w:val="Bodytext20"/>
    <w:rsid w:val="003C08A7"/>
    <w:rPr>
      <w:rFonts w:ascii="Times New Roman" w:eastAsia="Times New Roman" w:hAnsi="Times New Roman" w:cs="Times New Roman"/>
      <w:b w:val="0"/>
      <w:bCs w:val="0"/>
      <w:i/>
      <w:iCs/>
      <w:smallCaps w:val="0"/>
      <w:strike w:val="0"/>
      <w:spacing w:val="30"/>
      <w:sz w:val="20"/>
      <w:szCs w:val="20"/>
      <w:u w:val="none"/>
    </w:rPr>
  </w:style>
  <w:style w:type="character" w:customStyle="1" w:styleId="Heading22">
    <w:name w:val="Heading #2 (2)_"/>
    <w:basedOn w:val="a0"/>
    <w:link w:val="Heading220"/>
    <w:rsid w:val="003C08A7"/>
    <w:rPr>
      <w:rFonts w:ascii="Century Gothic" w:eastAsia="Century Gothic" w:hAnsi="Century Gothic" w:cs="Century Gothic"/>
      <w:i/>
      <w:iCs/>
      <w:sz w:val="34"/>
      <w:szCs w:val="34"/>
      <w:shd w:val="clear" w:color="auto" w:fill="FFFFFF"/>
    </w:rPr>
  </w:style>
  <w:style w:type="character" w:customStyle="1" w:styleId="Heading22Calibri4ptNotItalic">
    <w:name w:val="Heading #2 (2) + Calibri;4 pt;Not Italic"/>
    <w:basedOn w:val="Heading22"/>
    <w:rsid w:val="003C08A7"/>
    <w:rPr>
      <w:rFonts w:ascii="Calibri" w:eastAsia="Calibri" w:hAnsi="Calibri" w:cs="Calibri"/>
      <w:i/>
      <w:iCs/>
      <w:color w:val="000000"/>
      <w:spacing w:val="0"/>
      <w:w w:val="100"/>
      <w:position w:val="0"/>
      <w:sz w:val="8"/>
      <w:szCs w:val="8"/>
      <w:shd w:val="clear" w:color="auto" w:fill="FFFFFF"/>
      <w:lang w:val="ru-RU" w:eastAsia="ru-RU" w:bidi="ru-RU"/>
    </w:rPr>
  </w:style>
  <w:style w:type="character" w:customStyle="1" w:styleId="Bodytext716ptItalic">
    <w:name w:val="Body text (7) + 16 pt;Italic"/>
    <w:basedOn w:val="Bodytext7"/>
    <w:rsid w:val="003C08A7"/>
    <w:rPr>
      <w:rFonts w:ascii="Calibri" w:eastAsia="Calibri" w:hAnsi="Calibri" w:cs="Calibri"/>
      <w:b w:val="0"/>
      <w:bCs w:val="0"/>
      <w:i/>
      <w:iCs/>
      <w:smallCaps w:val="0"/>
      <w:strike w:val="0"/>
      <w:color w:val="000000"/>
      <w:spacing w:val="-10"/>
      <w:w w:val="100"/>
      <w:position w:val="0"/>
      <w:sz w:val="32"/>
      <w:szCs w:val="32"/>
      <w:u w:val="none"/>
      <w:lang w:val="en-US" w:eastAsia="en-US" w:bidi="en-US"/>
    </w:rPr>
  </w:style>
  <w:style w:type="character" w:customStyle="1" w:styleId="Picturecaption">
    <w:name w:val="Picture caption_"/>
    <w:basedOn w:val="a0"/>
    <w:link w:val="Picturecaption0"/>
    <w:rsid w:val="003C08A7"/>
    <w:rPr>
      <w:rFonts w:ascii="Times New Roman" w:eastAsia="Times New Roman" w:hAnsi="Times New Roman" w:cs="Times New Roman"/>
      <w:sz w:val="20"/>
      <w:szCs w:val="20"/>
      <w:shd w:val="clear" w:color="auto" w:fill="FFFFFF"/>
      <w:lang w:val="en-US" w:eastAsia="en-US" w:bidi="en-US"/>
    </w:rPr>
  </w:style>
  <w:style w:type="character" w:customStyle="1" w:styleId="Heading32">
    <w:name w:val="Heading #3 (2)_"/>
    <w:basedOn w:val="a0"/>
    <w:link w:val="Heading320"/>
    <w:rsid w:val="003C08A7"/>
    <w:rPr>
      <w:rFonts w:ascii="Times New Roman" w:eastAsia="Times New Roman" w:hAnsi="Times New Roman" w:cs="Times New Roman"/>
      <w:i/>
      <w:iCs/>
      <w:sz w:val="20"/>
      <w:szCs w:val="20"/>
      <w:shd w:val="clear" w:color="auto" w:fill="FFFFFF"/>
    </w:rPr>
  </w:style>
  <w:style w:type="character" w:customStyle="1" w:styleId="Bodytext8NotBoldItalic">
    <w:name w:val="Body text (8) + Not Bold;Italic"/>
    <w:basedOn w:val="Bodytext8"/>
    <w:rsid w:val="003C08A7"/>
    <w:rPr>
      <w:rFonts w:ascii="Times New Roman" w:eastAsia="Times New Roman" w:hAnsi="Times New Roman" w:cs="Times New Roman"/>
      <w:b/>
      <w:bCs/>
      <w:i/>
      <w:iCs/>
      <w:smallCaps w:val="0"/>
      <w:strike w:val="0"/>
      <w:spacing w:val="0"/>
      <w:sz w:val="16"/>
      <w:szCs w:val="16"/>
      <w:u w:val="none"/>
    </w:rPr>
  </w:style>
  <w:style w:type="character" w:customStyle="1" w:styleId="Bodytext9Italic">
    <w:name w:val="Body text (9) + Italic"/>
    <w:basedOn w:val="Bodytext9"/>
    <w:rsid w:val="003C08A7"/>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Bodytext9Bold">
    <w:name w:val="Body text (9) + Bold"/>
    <w:basedOn w:val="Bodytext9"/>
    <w:rsid w:val="003C08A7"/>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11">
    <w:name w:val="Body text (11)_"/>
    <w:basedOn w:val="a0"/>
    <w:link w:val="Bodytext110"/>
    <w:rsid w:val="003C08A7"/>
    <w:rPr>
      <w:rFonts w:ascii="Calibri" w:eastAsia="Calibri" w:hAnsi="Calibri" w:cs="Calibri"/>
      <w:i/>
      <w:iCs/>
      <w:spacing w:val="-20"/>
      <w:shd w:val="clear" w:color="auto" w:fill="FFFFFF"/>
    </w:rPr>
  </w:style>
  <w:style w:type="character" w:customStyle="1" w:styleId="Bodytext11NotItalicSpacing0pt">
    <w:name w:val="Body text (11) + Not Italic;Spacing 0 pt"/>
    <w:basedOn w:val="Bodytext11"/>
    <w:rsid w:val="003C08A7"/>
    <w:rPr>
      <w:rFonts w:ascii="Calibri" w:eastAsia="Calibri" w:hAnsi="Calibri" w:cs="Calibri"/>
      <w:i/>
      <w:iCs/>
      <w:color w:val="000000"/>
      <w:spacing w:val="0"/>
      <w:w w:val="100"/>
      <w:position w:val="0"/>
      <w:sz w:val="24"/>
      <w:szCs w:val="24"/>
      <w:shd w:val="clear" w:color="auto" w:fill="FFFFFF"/>
      <w:lang w:val="en-US" w:eastAsia="en-US" w:bidi="en-US"/>
    </w:rPr>
  </w:style>
  <w:style w:type="character" w:customStyle="1" w:styleId="Bodytext12Calibri4ptNotItalicSpacing1pt">
    <w:name w:val="Body text (12) + Calibri;4 pt;Not Italic;Spacing 1 pt"/>
    <w:basedOn w:val="Bodytext12"/>
    <w:rsid w:val="003C08A7"/>
    <w:rPr>
      <w:rFonts w:ascii="Calibri" w:eastAsia="Calibri" w:hAnsi="Calibri" w:cs="Calibri"/>
      <w:b w:val="0"/>
      <w:bCs w:val="0"/>
      <w:i/>
      <w:iCs/>
      <w:smallCaps w:val="0"/>
      <w:strike w:val="0"/>
      <w:color w:val="000000"/>
      <w:spacing w:val="20"/>
      <w:w w:val="100"/>
      <w:position w:val="0"/>
      <w:sz w:val="8"/>
      <w:szCs w:val="8"/>
      <w:u w:val="none"/>
      <w:shd w:val="clear" w:color="auto" w:fill="FFFFFF"/>
      <w:lang w:val="en-US" w:eastAsia="en-US" w:bidi="en-US"/>
    </w:rPr>
  </w:style>
  <w:style w:type="character" w:customStyle="1" w:styleId="Bodytext12NotItalicSpacing3pt">
    <w:name w:val="Body text (12) + Not Italic;Spacing 3 pt"/>
    <w:basedOn w:val="Bodytext12"/>
    <w:rsid w:val="003C08A7"/>
    <w:rPr>
      <w:rFonts w:ascii="Century Gothic" w:eastAsia="Century Gothic" w:hAnsi="Century Gothic" w:cs="Century Gothic"/>
      <w:b w:val="0"/>
      <w:bCs w:val="0"/>
      <w:i/>
      <w:iCs/>
      <w:smallCaps w:val="0"/>
      <w:strike w:val="0"/>
      <w:color w:val="000000"/>
      <w:spacing w:val="70"/>
      <w:w w:val="100"/>
      <w:position w:val="0"/>
      <w:sz w:val="34"/>
      <w:szCs w:val="34"/>
      <w:u w:val="none"/>
      <w:shd w:val="clear" w:color="auto" w:fill="FFFFFF"/>
      <w:lang w:val="en-US" w:eastAsia="en-US" w:bidi="en-US"/>
    </w:rPr>
  </w:style>
  <w:style w:type="character" w:customStyle="1" w:styleId="Bodytext221ptBoldScale20">
    <w:name w:val="Body text (2) + 21 pt;Bold;Scale 20%"/>
    <w:basedOn w:val="Bodytext20"/>
    <w:rsid w:val="003C08A7"/>
    <w:rPr>
      <w:rFonts w:ascii="Times New Roman" w:eastAsia="Times New Roman" w:hAnsi="Times New Roman" w:cs="Times New Roman"/>
      <w:b/>
      <w:bCs/>
      <w:i w:val="0"/>
      <w:iCs w:val="0"/>
      <w:smallCaps w:val="0"/>
      <w:strike w:val="0"/>
      <w:color w:val="000000"/>
      <w:spacing w:val="0"/>
      <w:w w:val="20"/>
      <w:position w:val="0"/>
      <w:sz w:val="42"/>
      <w:szCs w:val="42"/>
      <w:u w:val="none"/>
      <w:lang w:val="en-US" w:eastAsia="en-US" w:bidi="en-US"/>
    </w:rPr>
  </w:style>
  <w:style w:type="paragraph" w:customStyle="1" w:styleId="Heading220">
    <w:name w:val="Heading #2 (2)"/>
    <w:basedOn w:val="a"/>
    <w:link w:val="Heading22"/>
    <w:rsid w:val="003C08A7"/>
    <w:pPr>
      <w:shd w:val="clear" w:color="auto" w:fill="FFFFFF"/>
      <w:spacing w:line="0" w:lineRule="atLeast"/>
      <w:jc w:val="both"/>
      <w:outlineLvl w:val="1"/>
    </w:pPr>
    <w:rPr>
      <w:rFonts w:ascii="Century Gothic" w:eastAsia="Century Gothic" w:hAnsi="Century Gothic" w:cs="Century Gothic"/>
      <w:i/>
      <w:iCs/>
      <w:color w:val="auto"/>
      <w:sz w:val="34"/>
      <w:szCs w:val="34"/>
    </w:rPr>
  </w:style>
  <w:style w:type="paragraph" w:customStyle="1" w:styleId="Picturecaption0">
    <w:name w:val="Picture caption"/>
    <w:basedOn w:val="a"/>
    <w:link w:val="Picturecaption"/>
    <w:rsid w:val="003C08A7"/>
    <w:pPr>
      <w:shd w:val="clear" w:color="auto" w:fill="FFFFFF"/>
      <w:spacing w:line="0" w:lineRule="atLeast"/>
    </w:pPr>
    <w:rPr>
      <w:rFonts w:ascii="Times New Roman" w:eastAsia="Times New Roman" w:hAnsi="Times New Roman" w:cs="Times New Roman"/>
      <w:color w:val="auto"/>
      <w:sz w:val="20"/>
      <w:szCs w:val="20"/>
      <w:lang w:val="en-US" w:eastAsia="en-US" w:bidi="en-US"/>
    </w:rPr>
  </w:style>
  <w:style w:type="paragraph" w:customStyle="1" w:styleId="Heading320">
    <w:name w:val="Heading #3 (2)"/>
    <w:basedOn w:val="a"/>
    <w:link w:val="Heading32"/>
    <w:rsid w:val="003C08A7"/>
    <w:pPr>
      <w:shd w:val="clear" w:color="auto" w:fill="FFFFFF"/>
      <w:spacing w:line="0" w:lineRule="atLeast"/>
      <w:outlineLvl w:val="2"/>
    </w:pPr>
    <w:rPr>
      <w:rFonts w:ascii="Times New Roman" w:eastAsia="Times New Roman" w:hAnsi="Times New Roman" w:cs="Times New Roman"/>
      <w:i/>
      <w:iCs/>
      <w:color w:val="auto"/>
      <w:sz w:val="20"/>
      <w:szCs w:val="20"/>
    </w:rPr>
  </w:style>
  <w:style w:type="paragraph" w:customStyle="1" w:styleId="Bodytext110">
    <w:name w:val="Body text (11)"/>
    <w:basedOn w:val="a"/>
    <w:link w:val="Bodytext11"/>
    <w:rsid w:val="003C08A7"/>
    <w:pPr>
      <w:shd w:val="clear" w:color="auto" w:fill="FFFFFF"/>
      <w:spacing w:line="0" w:lineRule="atLeast"/>
    </w:pPr>
    <w:rPr>
      <w:rFonts w:ascii="Calibri" w:eastAsia="Calibri" w:hAnsi="Calibri" w:cs="Calibri"/>
      <w:i/>
      <w:iCs/>
      <w:color w:val="auto"/>
      <w:spacing w:val="-20"/>
    </w:rPr>
  </w:style>
  <w:style w:type="paragraph" w:styleId="a7">
    <w:name w:val="footnote text"/>
    <w:basedOn w:val="a"/>
    <w:link w:val="a8"/>
    <w:uiPriority w:val="99"/>
    <w:semiHidden/>
    <w:unhideWhenUsed/>
    <w:rsid w:val="00EA098B"/>
    <w:rPr>
      <w:sz w:val="20"/>
      <w:szCs w:val="20"/>
    </w:rPr>
  </w:style>
  <w:style w:type="character" w:customStyle="1" w:styleId="a8">
    <w:name w:val="Текст сноски Знак"/>
    <w:basedOn w:val="a0"/>
    <w:link w:val="a7"/>
    <w:uiPriority w:val="99"/>
    <w:semiHidden/>
    <w:rsid w:val="00EA098B"/>
    <w:rPr>
      <w:color w:val="000000"/>
      <w:sz w:val="20"/>
      <w:szCs w:val="20"/>
    </w:rPr>
  </w:style>
  <w:style w:type="character" w:styleId="a9">
    <w:name w:val="footnote reference"/>
    <w:basedOn w:val="a0"/>
    <w:uiPriority w:val="99"/>
    <w:semiHidden/>
    <w:unhideWhenUsed/>
    <w:rsid w:val="00EA098B"/>
    <w:rPr>
      <w:vertAlign w:val="superscript"/>
    </w:rPr>
  </w:style>
  <w:style w:type="paragraph" w:styleId="aa">
    <w:name w:val="header"/>
    <w:basedOn w:val="a"/>
    <w:link w:val="ab"/>
    <w:uiPriority w:val="99"/>
    <w:unhideWhenUsed/>
    <w:rsid w:val="00E71ABC"/>
    <w:pPr>
      <w:tabs>
        <w:tab w:val="center" w:pos="4677"/>
        <w:tab w:val="right" w:pos="9355"/>
      </w:tabs>
    </w:pPr>
  </w:style>
  <w:style w:type="character" w:customStyle="1" w:styleId="ab">
    <w:name w:val="Верхний колонтитул Знак"/>
    <w:basedOn w:val="a0"/>
    <w:link w:val="aa"/>
    <w:uiPriority w:val="99"/>
    <w:rsid w:val="00E71ABC"/>
    <w:rPr>
      <w:color w:val="000000"/>
    </w:rPr>
  </w:style>
  <w:style w:type="paragraph" w:styleId="ac">
    <w:name w:val="footer"/>
    <w:basedOn w:val="a"/>
    <w:link w:val="ad"/>
    <w:uiPriority w:val="99"/>
    <w:unhideWhenUsed/>
    <w:rsid w:val="00E71ABC"/>
    <w:pPr>
      <w:tabs>
        <w:tab w:val="center" w:pos="4677"/>
        <w:tab w:val="right" w:pos="9355"/>
      </w:tabs>
    </w:pPr>
  </w:style>
  <w:style w:type="character" w:customStyle="1" w:styleId="ad">
    <w:name w:val="Нижний колонтитул Знак"/>
    <w:basedOn w:val="a0"/>
    <w:link w:val="ac"/>
    <w:uiPriority w:val="99"/>
    <w:rsid w:val="00E71ABC"/>
    <w:rPr>
      <w:color w:val="000000"/>
    </w:rPr>
  </w:style>
  <w:style w:type="paragraph" w:styleId="ae">
    <w:name w:val="endnote text"/>
    <w:basedOn w:val="a"/>
    <w:link w:val="af"/>
    <w:uiPriority w:val="99"/>
    <w:semiHidden/>
    <w:unhideWhenUsed/>
    <w:rsid w:val="009174EF"/>
    <w:rPr>
      <w:sz w:val="20"/>
      <w:szCs w:val="20"/>
    </w:rPr>
  </w:style>
  <w:style w:type="character" w:customStyle="1" w:styleId="af">
    <w:name w:val="Текст концевой сноски Знак"/>
    <w:basedOn w:val="a0"/>
    <w:link w:val="ae"/>
    <w:uiPriority w:val="99"/>
    <w:semiHidden/>
    <w:rsid w:val="009174EF"/>
    <w:rPr>
      <w:color w:val="000000"/>
      <w:sz w:val="20"/>
      <w:szCs w:val="20"/>
    </w:rPr>
  </w:style>
  <w:style w:type="character" w:styleId="af0">
    <w:name w:val="endnote reference"/>
    <w:basedOn w:val="a0"/>
    <w:uiPriority w:val="99"/>
    <w:semiHidden/>
    <w:unhideWhenUsed/>
    <w:rsid w:val="009174EF"/>
    <w:rPr>
      <w:vertAlign w:val="superscript"/>
    </w:rPr>
  </w:style>
  <w:style w:type="table" w:styleId="af1">
    <w:name w:val="Table Grid"/>
    <w:basedOn w:val="a1"/>
    <w:uiPriority w:val="59"/>
    <w:rsid w:val="00E2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a0"/>
    <w:link w:val="Bodytext30"/>
    <w:rPr>
      <w:rFonts w:ascii="Times New Roman" w:eastAsia="Times New Roman" w:hAnsi="Times New Roman" w:cs="Times New Roman"/>
      <w:b/>
      <w:bCs/>
      <w:i/>
      <w:iCs/>
      <w:smallCaps w:val="0"/>
      <w:strike w:val="0"/>
      <w:spacing w:val="-20"/>
      <w:sz w:val="22"/>
      <w:szCs w:val="22"/>
      <w:u w:val="none"/>
      <w:lang w:val="en-US" w:eastAsia="en-US" w:bidi="en-US"/>
    </w:rPr>
  </w:style>
  <w:style w:type="character" w:customStyle="1" w:styleId="Bodytext3NotBoldNotItalicSpacing0pt">
    <w:name w:val="Body text (3) + Not Bold;Not Italic;Spacing 0 pt"/>
    <w:basedOn w:val="Bodytext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31">
    <w:name w:val="Body text (3)"/>
    <w:basedOn w:val="Bodytext3"/>
    <w:rPr>
      <w:rFonts w:ascii="Times New Roman" w:eastAsia="Times New Roman" w:hAnsi="Times New Roman" w:cs="Times New Roman"/>
      <w:b/>
      <w:bCs/>
      <w:i/>
      <w:iCs/>
      <w:smallCaps w:val="0"/>
      <w:strike w:val="0"/>
      <w:color w:val="000000"/>
      <w:spacing w:val="-20"/>
      <w:w w:val="100"/>
      <w:position w:val="0"/>
      <w:sz w:val="22"/>
      <w:szCs w:val="22"/>
      <w:u w:val="single"/>
      <w:lang w:val="en-US" w:eastAsia="en-US" w:bidi="en-US"/>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u w:val="none"/>
    </w:rPr>
  </w:style>
  <w:style w:type="character" w:customStyle="1" w:styleId="Bodytext8Georgia11pt">
    <w:name w:val="Body text (8) + Georgia;11 pt"/>
    <w:basedOn w:val="Bodytext8"/>
    <w:rPr>
      <w:rFonts w:ascii="Georgia" w:eastAsia="Georgia" w:hAnsi="Georgia" w:cs="Georgia"/>
      <w:b w:val="0"/>
      <w:bCs w:val="0"/>
      <w:i w:val="0"/>
      <w:iCs w:val="0"/>
      <w:smallCaps w:val="0"/>
      <w:strike w:val="0"/>
      <w:color w:val="000000"/>
      <w:spacing w:val="0"/>
      <w:w w:val="100"/>
      <w:position w:val="0"/>
      <w:sz w:val="22"/>
      <w:szCs w:val="22"/>
      <w:u w:val="none"/>
      <w:lang w:val="ru-RU" w:eastAsia="ru-RU" w:bidi="ru-RU"/>
    </w:rPr>
  </w:style>
  <w:style w:type="character" w:customStyle="1" w:styleId="Bodytext9">
    <w:name w:val="Body text (9)_"/>
    <w:basedOn w:val="a0"/>
    <w:link w:val="Bodytext90"/>
    <w:rPr>
      <w:rFonts w:ascii="Georgia" w:eastAsia="Georgia" w:hAnsi="Georgia" w:cs="Georgia"/>
      <w:b w:val="0"/>
      <w:bCs w:val="0"/>
      <w:i/>
      <w:iCs/>
      <w:smallCaps w:val="0"/>
      <w:strike w:val="0"/>
      <w:spacing w:val="20"/>
      <w:sz w:val="19"/>
      <w:szCs w:val="19"/>
      <w:u w:val="none"/>
    </w:rPr>
  </w:style>
  <w:style w:type="character" w:customStyle="1" w:styleId="Bodytext10">
    <w:name w:val="Body text (10)_"/>
    <w:basedOn w:val="a0"/>
    <w:link w:val="Bodytext100"/>
    <w:rPr>
      <w:rFonts w:ascii="Tahoma" w:eastAsia="Tahoma" w:hAnsi="Tahoma" w:cs="Tahoma"/>
      <w:b w:val="0"/>
      <w:bCs w:val="0"/>
      <w:i/>
      <w:iCs/>
      <w:smallCaps w:val="0"/>
      <w:strike w:val="0"/>
      <w:spacing w:val="-10"/>
      <w:sz w:val="36"/>
      <w:szCs w:val="36"/>
      <w:u w:val="none"/>
    </w:rPr>
  </w:style>
  <w:style w:type="character" w:customStyle="1" w:styleId="Bodytext6">
    <w:name w:val="Body text (6)"/>
    <w:basedOn w:val="a0"/>
    <w:rPr>
      <w:rFonts w:ascii="Times New Roman" w:eastAsia="Times New Roman" w:hAnsi="Times New Roman" w:cs="Times New Roman"/>
      <w:b w:val="0"/>
      <w:bCs w:val="0"/>
      <w:i/>
      <w:iCs/>
      <w:smallCaps w:val="0"/>
      <w:strike w:val="0"/>
      <w:sz w:val="20"/>
      <w:szCs w:val="20"/>
      <w:u w:val="none"/>
    </w:rPr>
  </w:style>
  <w:style w:type="character" w:customStyle="1" w:styleId="Bodytext6NotItalic">
    <w:name w:val="Body text (6) + Not Italic"/>
    <w:basedOn w:val="Bodytext60"/>
    <w:rPr>
      <w:rFonts w:ascii="Times New Roman" w:eastAsia="Times New Roman" w:hAnsi="Times New Roman" w:cs="Times New Roman"/>
      <w:b w:val="0"/>
      <w:bCs w:val="0"/>
      <w:i/>
      <w:iCs/>
      <w:smallCaps w:val="0"/>
      <w:strike w:val="0"/>
      <w:sz w:val="20"/>
      <w:szCs w:val="20"/>
      <w:u w:val="none"/>
    </w:rPr>
  </w:style>
  <w:style w:type="character" w:customStyle="1" w:styleId="Bodytext5">
    <w:name w:val="Body text (5)_"/>
    <w:basedOn w:val="a0"/>
    <w:link w:val="Bodytext50"/>
    <w:rPr>
      <w:rFonts w:ascii="Times New Roman" w:eastAsia="Times New Roman" w:hAnsi="Times New Roman" w:cs="Times New Roman"/>
      <w:b w:val="0"/>
      <w:bCs w:val="0"/>
      <w:i/>
      <w:iCs/>
      <w:smallCaps w:val="0"/>
      <w:strike w:val="0"/>
      <w:u w:val="none"/>
      <w:lang w:val="en-US" w:eastAsia="en-US" w:bidi="en-US"/>
    </w:rPr>
  </w:style>
  <w:style w:type="character" w:customStyle="1" w:styleId="Bodytext60">
    <w:name w:val="Body text (6)_"/>
    <w:basedOn w:val="a0"/>
    <w:link w:val="Bodytext61"/>
    <w:rPr>
      <w:rFonts w:ascii="Times New Roman" w:eastAsia="Times New Roman" w:hAnsi="Times New Roman" w:cs="Times New Roman"/>
      <w:b w:val="0"/>
      <w:bCs w:val="0"/>
      <w:i/>
      <w:iCs/>
      <w:smallCaps w:val="0"/>
      <w:strike w:val="0"/>
      <w:sz w:val="20"/>
      <w:szCs w:val="20"/>
      <w:u w:val="none"/>
    </w:rPr>
  </w:style>
  <w:style w:type="character" w:customStyle="1" w:styleId="Bodytext6Spacing-2pt">
    <w:name w:val="Body text (6) + Spacing -2 pt"/>
    <w:basedOn w:val="Bodytext60"/>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Bodytext7">
    <w:name w:val="Body text (7)_"/>
    <w:basedOn w:val="a0"/>
    <w:link w:val="Bodytext70"/>
    <w:rPr>
      <w:rFonts w:ascii="Arial Narrow" w:eastAsia="Arial Narrow" w:hAnsi="Arial Narrow" w:cs="Arial Narrow"/>
      <w:b w:val="0"/>
      <w:bCs w:val="0"/>
      <w:i/>
      <w:iCs/>
      <w:smallCaps w:val="0"/>
      <w:strike w:val="0"/>
      <w:spacing w:val="200"/>
      <w:sz w:val="36"/>
      <w:szCs w:val="36"/>
      <w:u w:val="none"/>
    </w:rPr>
  </w:style>
  <w:style w:type="character" w:customStyle="1" w:styleId="Bodytext20">
    <w:name w:val="Body text (2)_"/>
    <w:basedOn w:val="a0"/>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Bodytext2Italic">
    <w:name w:val="Body text (2) + Italic"/>
    <w:basedOn w:val="Bodytext2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paragraph" w:customStyle="1" w:styleId="Heading20">
    <w:name w:val="Heading #2"/>
    <w:basedOn w:val="a"/>
    <w:link w:val="Heading2"/>
    <w:pPr>
      <w:shd w:val="clear" w:color="auto" w:fill="FFFFFF"/>
      <w:spacing w:line="0" w:lineRule="atLeast"/>
      <w:outlineLvl w:val="1"/>
    </w:pPr>
    <w:rPr>
      <w:rFonts w:ascii="Times New Roman" w:eastAsia="Times New Roman" w:hAnsi="Times New Roman" w:cs="Times New Roman"/>
      <w:sz w:val="20"/>
      <w:szCs w:val="20"/>
    </w:rPr>
  </w:style>
  <w:style w:type="paragraph" w:customStyle="1" w:styleId="Bodytext21">
    <w:name w:val="Body text (2)"/>
    <w:basedOn w:val="a"/>
    <w:link w:val="Bodytext20"/>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line="0" w:lineRule="atLeast"/>
    </w:pPr>
    <w:rPr>
      <w:rFonts w:ascii="Times New Roman" w:eastAsia="Times New Roman" w:hAnsi="Times New Roman" w:cs="Times New Roman"/>
      <w:b/>
      <w:bCs/>
      <w:i/>
      <w:iCs/>
      <w:spacing w:val="-20"/>
      <w:sz w:val="22"/>
      <w:szCs w:val="22"/>
      <w:lang w:val="en-US" w:eastAsia="en-US" w:bidi="en-US"/>
    </w:rPr>
  </w:style>
  <w:style w:type="paragraph" w:customStyle="1" w:styleId="Bodytext40">
    <w:name w:val="Body text (4)"/>
    <w:basedOn w:val="a"/>
    <w:link w:val="Bodytext4"/>
    <w:pPr>
      <w:shd w:val="clear" w:color="auto" w:fill="FFFFFF"/>
      <w:spacing w:line="274" w:lineRule="exact"/>
      <w:ind w:firstLine="760"/>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line="0" w:lineRule="atLeast"/>
      <w:outlineLvl w:val="0"/>
    </w:pPr>
    <w:rPr>
      <w:rFonts w:ascii="Times New Roman" w:eastAsia="Times New Roman" w:hAnsi="Times New Roman" w:cs="Times New Roman"/>
      <w:lang w:val="en-US" w:eastAsia="en-US" w:bidi="en-US"/>
    </w:rPr>
  </w:style>
  <w:style w:type="paragraph" w:customStyle="1" w:styleId="Bodytext80">
    <w:name w:val="Body text (8)"/>
    <w:basedOn w:val="a"/>
    <w:link w:val="Bodytext8"/>
    <w:pPr>
      <w:shd w:val="clear" w:color="auto" w:fill="FFFFFF"/>
      <w:spacing w:line="0" w:lineRule="atLeast"/>
    </w:pPr>
    <w:rPr>
      <w:rFonts w:ascii="Times New Roman" w:eastAsia="Times New Roman" w:hAnsi="Times New Roman" w:cs="Times New Roman"/>
    </w:rPr>
  </w:style>
  <w:style w:type="paragraph" w:customStyle="1" w:styleId="Bodytext90">
    <w:name w:val="Body text (9)"/>
    <w:basedOn w:val="a"/>
    <w:link w:val="Bodytext9"/>
    <w:pPr>
      <w:shd w:val="clear" w:color="auto" w:fill="FFFFFF"/>
      <w:spacing w:line="0" w:lineRule="atLeast"/>
    </w:pPr>
    <w:rPr>
      <w:rFonts w:ascii="Georgia" w:eastAsia="Georgia" w:hAnsi="Georgia" w:cs="Georgia"/>
      <w:i/>
      <w:iCs/>
      <w:spacing w:val="20"/>
      <w:sz w:val="19"/>
      <w:szCs w:val="19"/>
    </w:rPr>
  </w:style>
  <w:style w:type="paragraph" w:customStyle="1" w:styleId="Bodytext100">
    <w:name w:val="Body text (10)"/>
    <w:basedOn w:val="a"/>
    <w:link w:val="Bodytext10"/>
    <w:pPr>
      <w:shd w:val="clear" w:color="auto" w:fill="FFFFFF"/>
      <w:spacing w:line="0" w:lineRule="atLeast"/>
    </w:pPr>
    <w:rPr>
      <w:rFonts w:ascii="Tahoma" w:eastAsia="Tahoma" w:hAnsi="Tahoma" w:cs="Tahoma"/>
      <w:i/>
      <w:iCs/>
      <w:spacing w:val="-10"/>
      <w:sz w:val="36"/>
      <w:szCs w:val="36"/>
    </w:rPr>
  </w:style>
  <w:style w:type="paragraph" w:customStyle="1" w:styleId="Bodytext61">
    <w:name w:val="Body text (6)"/>
    <w:basedOn w:val="a"/>
    <w:link w:val="Bodytext60"/>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i/>
      <w:iCs/>
      <w:lang w:val="en-US" w:eastAsia="en-US" w:bidi="en-US"/>
    </w:rPr>
  </w:style>
  <w:style w:type="paragraph" w:customStyle="1" w:styleId="Bodytext70">
    <w:name w:val="Body text (7)"/>
    <w:basedOn w:val="a"/>
    <w:link w:val="Bodytext7"/>
    <w:pPr>
      <w:shd w:val="clear" w:color="auto" w:fill="FFFFFF"/>
      <w:spacing w:line="0" w:lineRule="atLeast"/>
      <w:jc w:val="right"/>
    </w:pPr>
    <w:rPr>
      <w:rFonts w:ascii="Arial Narrow" w:eastAsia="Arial Narrow" w:hAnsi="Arial Narrow" w:cs="Arial Narrow"/>
      <w:i/>
      <w:iCs/>
      <w:spacing w:val="200"/>
      <w:sz w:val="36"/>
      <w:szCs w:val="36"/>
    </w:rPr>
  </w:style>
  <w:style w:type="character" w:customStyle="1" w:styleId="Heading4">
    <w:name w:val="Heading #4_"/>
    <w:basedOn w:val="a0"/>
    <w:link w:val="Heading40"/>
    <w:rsid w:val="00342BD2"/>
    <w:rPr>
      <w:rFonts w:ascii="Century Gothic" w:eastAsia="Century Gothic" w:hAnsi="Century Gothic" w:cs="Century Gothic"/>
      <w:sz w:val="20"/>
      <w:szCs w:val="20"/>
      <w:shd w:val="clear" w:color="auto" w:fill="FFFFFF"/>
      <w:lang w:val="en-US" w:eastAsia="en-US" w:bidi="en-US"/>
    </w:rPr>
  </w:style>
  <w:style w:type="character" w:customStyle="1" w:styleId="Heading5">
    <w:name w:val="Heading #5_"/>
    <w:basedOn w:val="a0"/>
    <w:link w:val="Heading5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Heading8">
    <w:name w:val="Heading #8_"/>
    <w:basedOn w:val="a0"/>
    <w:link w:val="Heading80"/>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Heading8SmallCaps">
    <w:name w:val="Heading #8 + Small Caps"/>
    <w:basedOn w:val="Heading8"/>
    <w:rsid w:val="00342BD2"/>
    <w:rPr>
      <w:rFonts w:ascii="Century Gothic" w:eastAsia="Century Gothic" w:hAnsi="Century Gothic" w:cs="Century Gothic"/>
      <w:b/>
      <w:bCs/>
      <w:i/>
      <w:iCs/>
      <w:smallCaps/>
      <w:color w:val="000000"/>
      <w:spacing w:val="-10"/>
      <w:w w:val="100"/>
      <w:position w:val="0"/>
      <w:sz w:val="34"/>
      <w:szCs w:val="34"/>
      <w:shd w:val="clear" w:color="auto" w:fill="FFFFFF"/>
      <w:lang w:val="en-US" w:eastAsia="en-US" w:bidi="en-US"/>
    </w:rPr>
  </w:style>
  <w:style w:type="character" w:customStyle="1" w:styleId="Heading810ptNotBoldNotItalicSpacing0pt">
    <w:name w:val="Heading #8 + 10 pt;Not Bold;Not Italic;Spacing 0 pt"/>
    <w:basedOn w:val="Heading8"/>
    <w:rsid w:val="00342BD2"/>
    <w:rPr>
      <w:rFonts w:ascii="Century Gothic" w:eastAsia="Century Gothic" w:hAnsi="Century Gothic" w:cs="Century Gothic"/>
      <w:b/>
      <w:bCs/>
      <w:i/>
      <w:iCs/>
      <w:color w:val="000000"/>
      <w:spacing w:val="0"/>
      <w:w w:val="100"/>
      <w:position w:val="0"/>
      <w:sz w:val="20"/>
      <w:szCs w:val="20"/>
      <w:shd w:val="clear" w:color="auto" w:fill="FFFFFF"/>
      <w:lang w:val="en-US" w:eastAsia="en-US" w:bidi="en-US"/>
    </w:rPr>
  </w:style>
  <w:style w:type="character" w:customStyle="1" w:styleId="Heading3">
    <w:name w:val="Heading #3_"/>
    <w:basedOn w:val="a0"/>
    <w:link w:val="Heading30"/>
    <w:rsid w:val="00342BD2"/>
    <w:rPr>
      <w:rFonts w:ascii="Century Gothic" w:eastAsia="Century Gothic" w:hAnsi="Century Gothic" w:cs="Century Gothic"/>
      <w:b/>
      <w:bCs/>
      <w:i/>
      <w:iCs/>
      <w:spacing w:val="-10"/>
      <w:sz w:val="34"/>
      <w:szCs w:val="34"/>
      <w:shd w:val="clear" w:color="auto" w:fill="FFFFFF"/>
    </w:rPr>
  </w:style>
  <w:style w:type="character" w:customStyle="1" w:styleId="Heading100">
    <w:name w:val="Heading #10_"/>
    <w:basedOn w:val="a0"/>
    <w:link w:val="Heading101"/>
    <w:rsid w:val="00342BD2"/>
    <w:rPr>
      <w:rFonts w:ascii="Century Gothic" w:eastAsia="Century Gothic" w:hAnsi="Century Gothic" w:cs="Century Gothic"/>
      <w:b/>
      <w:bCs/>
      <w:i/>
      <w:iCs/>
      <w:spacing w:val="-10"/>
      <w:sz w:val="34"/>
      <w:szCs w:val="34"/>
      <w:shd w:val="clear" w:color="auto" w:fill="FFFFFF"/>
      <w:lang w:val="en-US" w:eastAsia="en-US" w:bidi="en-US"/>
    </w:rPr>
  </w:style>
  <w:style w:type="character" w:customStyle="1" w:styleId="Bodytext5NotBoldNotItalic">
    <w:name w:val="Body text (5) + Not Bold;Not Italic"/>
    <w:basedOn w:val="Bodytext5"/>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5Spacing1pt">
    <w:name w:val="Body text (5) + Spacing 1 pt"/>
    <w:basedOn w:val="Bodytext5"/>
    <w:rsid w:val="00342BD2"/>
    <w:rPr>
      <w:rFonts w:ascii="Times New Roman" w:eastAsia="Times New Roman" w:hAnsi="Times New Roman" w:cs="Times New Roman"/>
      <w:b/>
      <w:bCs/>
      <w:i/>
      <w:iCs/>
      <w:smallCaps w:val="0"/>
      <w:strike w:val="0"/>
      <w:color w:val="000000"/>
      <w:spacing w:val="30"/>
      <w:w w:val="100"/>
      <w:position w:val="0"/>
      <w:sz w:val="20"/>
      <w:szCs w:val="20"/>
      <w:u w:val="none"/>
      <w:lang w:val="en-US" w:eastAsia="en-US" w:bidi="en-US"/>
    </w:rPr>
  </w:style>
  <w:style w:type="character" w:customStyle="1" w:styleId="Heading6">
    <w:name w:val="Heading #6_"/>
    <w:basedOn w:val="a0"/>
    <w:link w:val="Heading60"/>
    <w:rsid w:val="00342BD2"/>
    <w:rPr>
      <w:rFonts w:ascii="Times New Roman" w:eastAsia="Times New Roman" w:hAnsi="Times New Roman" w:cs="Times New Roman"/>
      <w:b/>
      <w:bCs/>
      <w:i/>
      <w:iCs/>
      <w:sz w:val="20"/>
      <w:szCs w:val="20"/>
      <w:shd w:val="clear" w:color="auto" w:fill="FFFFFF"/>
      <w:lang w:val="en-US" w:eastAsia="en-US" w:bidi="en-US"/>
    </w:rPr>
  </w:style>
  <w:style w:type="character" w:customStyle="1" w:styleId="Bodytext5SmallCaps">
    <w:name w:val="Body text (5) + Small Caps"/>
    <w:basedOn w:val="Bodytext5"/>
    <w:rsid w:val="00342BD2"/>
    <w:rPr>
      <w:rFonts w:ascii="Times New Roman" w:eastAsia="Times New Roman" w:hAnsi="Times New Roman" w:cs="Times New Roman"/>
      <w:b/>
      <w:bCs/>
      <w:i/>
      <w:iCs/>
      <w:smallCaps/>
      <w:strike w:val="0"/>
      <w:color w:val="000000"/>
      <w:spacing w:val="0"/>
      <w:w w:val="100"/>
      <w:position w:val="0"/>
      <w:sz w:val="20"/>
      <w:szCs w:val="20"/>
      <w:u w:val="none"/>
      <w:lang w:val="en-US" w:eastAsia="en-US" w:bidi="en-US"/>
    </w:rPr>
  </w:style>
  <w:style w:type="character" w:customStyle="1" w:styleId="Heading117ptBoldItalicSpacing0pt">
    <w:name w:val="Heading #1 + 17 pt;Bold;Italic;Spacing 0 pt"/>
    <w:basedOn w:val="Heading1"/>
    <w:rsid w:val="00342BD2"/>
    <w:rPr>
      <w:rFonts w:ascii="Century Gothic" w:eastAsia="Century Gothic" w:hAnsi="Century Gothic" w:cs="Century Gothic"/>
      <w:b/>
      <w:bCs/>
      <w:i/>
      <w:iCs/>
      <w:smallCaps w:val="0"/>
      <w:strike w:val="0"/>
      <w:color w:val="000000"/>
      <w:spacing w:val="-10"/>
      <w:w w:val="100"/>
      <w:position w:val="0"/>
      <w:sz w:val="34"/>
      <w:szCs w:val="34"/>
      <w:u w:val="none"/>
      <w:lang w:val="ru-RU" w:eastAsia="ru-RU" w:bidi="ru-RU"/>
    </w:rPr>
  </w:style>
  <w:style w:type="character" w:customStyle="1" w:styleId="Heading2Gulim95pt">
    <w:name w:val="Heading #2 + Gulim;9;5 pt"/>
    <w:basedOn w:val="Heading2"/>
    <w:rsid w:val="00342BD2"/>
    <w:rPr>
      <w:rFonts w:ascii="Gulim" w:eastAsia="Gulim" w:hAnsi="Gulim" w:cs="Gulim"/>
      <w:b w:val="0"/>
      <w:bCs w:val="0"/>
      <w:i w:val="0"/>
      <w:iCs w:val="0"/>
      <w:smallCaps w:val="0"/>
      <w:strike w:val="0"/>
      <w:color w:val="000000"/>
      <w:spacing w:val="0"/>
      <w:w w:val="100"/>
      <w:position w:val="0"/>
      <w:sz w:val="19"/>
      <w:szCs w:val="19"/>
      <w:u w:val="none"/>
      <w:lang w:val="en-US" w:eastAsia="en-US" w:bidi="en-US"/>
    </w:rPr>
  </w:style>
  <w:style w:type="character" w:customStyle="1" w:styleId="Heading102">
    <w:name w:val="Heading #10 (2)_"/>
    <w:basedOn w:val="a0"/>
    <w:link w:val="Heading1020"/>
    <w:rsid w:val="00342BD2"/>
    <w:rPr>
      <w:rFonts w:ascii="Times New Roman" w:eastAsia="Times New Roman" w:hAnsi="Times New Roman" w:cs="Times New Roman"/>
      <w:b/>
      <w:bCs/>
      <w:i/>
      <w:iCs/>
      <w:sz w:val="20"/>
      <w:szCs w:val="20"/>
      <w:shd w:val="clear" w:color="auto" w:fill="FFFFFF"/>
    </w:rPr>
  </w:style>
  <w:style w:type="character" w:customStyle="1" w:styleId="Bodytext2BoldItalic">
    <w:name w:val="Body text (2) + Bold;Italic"/>
    <w:basedOn w:val="Bodytext20"/>
    <w:rsid w:val="00342BD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Bodytext7SmallCaps">
    <w:name w:val="Body text (7) + Small Caps"/>
    <w:basedOn w:val="Bodytext7"/>
    <w:rsid w:val="00342BD2"/>
    <w:rPr>
      <w:rFonts w:ascii="Times New Roman" w:eastAsia="Times New Roman" w:hAnsi="Times New Roman" w:cs="Times New Roman"/>
      <w:b/>
      <w:bCs/>
      <w:i/>
      <w:iCs/>
      <w:smallCaps/>
      <w:strike w:val="0"/>
      <w:color w:val="000000"/>
      <w:spacing w:val="0"/>
      <w:w w:val="100"/>
      <w:position w:val="0"/>
      <w:sz w:val="21"/>
      <w:szCs w:val="21"/>
      <w:u w:val="none"/>
      <w:lang w:val="ru-RU" w:eastAsia="ru-RU" w:bidi="ru-RU"/>
    </w:rPr>
  </w:style>
  <w:style w:type="character" w:customStyle="1" w:styleId="Bodytext7NotBoldNotItalic">
    <w:name w:val="Body text (7) + Not Bold;Not Italic"/>
    <w:basedOn w:val="Bodytext7"/>
    <w:rsid w:val="00342BD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Heading7">
    <w:name w:val="Heading #7_"/>
    <w:basedOn w:val="a0"/>
    <w:link w:val="Heading70"/>
    <w:rsid w:val="00342BD2"/>
    <w:rPr>
      <w:rFonts w:ascii="Times New Roman" w:eastAsia="Times New Roman" w:hAnsi="Times New Roman" w:cs="Times New Roman"/>
      <w:i/>
      <w:iCs/>
      <w:spacing w:val="-10"/>
      <w:shd w:val="clear" w:color="auto" w:fill="FFFFFF"/>
    </w:rPr>
  </w:style>
  <w:style w:type="character" w:customStyle="1" w:styleId="Heading9">
    <w:name w:val="Heading #9_"/>
    <w:basedOn w:val="a0"/>
    <w:link w:val="Heading90"/>
    <w:rsid w:val="00342BD2"/>
    <w:rPr>
      <w:rFonts w:ascii="Times New Roman" w:eastAsia="Times New Roman" w:hAnsi="Times New Roman" w:cs="Times New Roman"/>
      <w:b/>
      <w:bCs/>
      <w:i/>
      <w:iCs/>
      <w:sz w:val="20"/>
      <w:szCs w:val="20"/>
      <w:shd w:val="clear" w:color="auto" w:fill="FFFFFF"/>
    </w:rPr>
  </w:style>
  <w:style w:type="character" w:customStyle="1" w:styleId="Heading9SmallCaps">
    <w:name w:val="Heading #9 + Small Caps"/>
    <w:basedOn w:val="Heading9"/>
    <w:rsid w:val="00342BD2"/>
    <w:rPr>
      <w:rFonts w:ascii="Times New Roman" w:eastAsia="Times New Roman" w:hAnsi="Times New Roman" w:cs="Times New Roman"/>
      <w:b/>
      <w:bCs/>
      <w:i/>
      <w:iCs/>
      <w:smallCaps/>
      <w:color w:val="000000"/>
      <w:w w:val="100"/>
      <w:position w:val="0"/>
      <w:sz w:val="20"/>
      <w:szCs w:val="20"/>
      <w:shd w:val="clear" w:color="auto" w:fill="FFFFFF"/>
      <w:lang w:val="ru-RU" w:eastAsia="ru-RU" w:bidi="ru-RU"/>
    </w:rPr>
  </w:style>
  <w:style w:type="character" w:customStyle="1" w:styleId="Heading9NotBoldNotItalic">
    <w:name w:val="Heading #9 + Not Bold;Not Italic"/>
    <w:basedOn w:val="Heading9"/>
    <w:rsid w:val="00342BD2"/>
    <w:rPr>
      <w:rFonts w:ascii="Times New Roman" w:eastAsia="Times New Roman" w:hAnsi="Times New Roman" w:cs="Times New Roman"/>
      <w:b/>
      <w:bCs/>
      <w:i/>
      <w:iCs/>
      <w:color w:val="000000"/>
      <w:w w:val="100"/>
      <w:position w:val="0"/>
      <w:sz w:val="20"/>
      <w:szCs w:val="20"/>
      <w:shd w:val="clear" w:color="auto" w:fill="FFFFFF"/>
      <w:lang w:val="ru-RU" w:eastAsia="ru-RU" w:bidi="ru-RU"/>
    </w:rPr>
  </w:style>
  <w:style w:type="paragraph" w:customStyle="1" w:styleId="Heading40">
    <w:name w:val="Heading #4"/>
    <w:basedOn w:val="a"/>
    <w:link w:val="Heading4"/>
    <w:rsid w:val="00342BD2"/>
    <w:pPr>
      <w:shd w:val="clear" w:color="auto" w:fill="FFFFFF"/>
      <w:spacing w:line="0" w:lineRule="atLeast"/>
      <w:jc w:val="both"/>
      <w:outlineLvl w:val="3"/>
    </w:pPr>
    <w:rPr>
      <w:rFonts w:ascii="Century Gothic" w:eastAsia="Century Gothic" w:hAnsi="Century Gothic" w:cs="Century Gothic"/>
      <w:color w:val="auto"/>
      <w:sz w:val="20"/>
      <w:szCs w:val="20"/>
      <w:lang w:val="en-US" w:eastAsia="en-US" w:bidi="en-US"/>
    </w:rPr>
  </w:style>
  <w:style w:type="paragraph" w:customStyle="1" w:styleId="Heading50">
    <w:name w:val="Heading #5"/>
    <w:basedOn w:val="a"/>
    <w:link w:val="Heading5"/>
    <w:rsid w:val="00342BD2"/>
    <w:pPr>
      <w:shd w:val="clear" w:color="auto" w:fill="FFFFFF"/>
      <w:spacing w:line="0" w:lineRule="atLeast"/>
      <w:jc w:val="both"/>
      <w:outlineLvl w:val="4"/>
    </w:pPr>
    <w:rPr>
      <w:rFonts w:ascii="Times New Roman" w:eastAsia="Times New Roman" w:hAnsi="Times New Roman" w:cs="Times New Roman"/>
      <w:b/>
      <w:bCs/>
      <w:i/>
      <w:iCs/>
      <w:color w:val="auto"/>
      <w:sz w:val="20"/>
      <w:szCs w:val="20"/>
      <w:lang w:val="en-US" w:eastAsia="en-US" w:bidi="en-US"/>
    </w:rPr>
  </w:style>
  <w:style w:type="paragraph" w:customStyle="1" w:styleId="Heading80">
    <w:name w:val="Heading #8"/>
    <w:basedOn w:val="a"/>
    <w:link w:val="Heading8"/>
    <w:rsid w:val="00342BD2"/>
    <w:pPr>
      <w:shd w:val="clear" w:color="auto" w:fill="FFFFFF"/>
      <w:spacing w:line="0" w:lineRule="atLeast"/>
      <w:outlineLvl w:val="7"/>
    </w:pPr>
    <w:rPr>
      <w:rFonts w:ascii="Century Gothic" w:eastAsia="Century Gothic" w:hAnsi="Century Gothic" w:cs="Century Gothic"/>
      <w:b/>
      <w:bCs/>
      <w:i/>
      <w:iCs/>
      <w:color w:val="auto"/>
      <w:spacing w:val="-10"/>
      <w:sz w:val="34"/>
      <w:szCs w:val="34"/>
      <w:lang w:val="en-US" w:eastAsia="en-US" w:bidi="en-US"/>
    </w:rPr>
  </w:style>
  <w:style w:type="paragraph" w:customStyle="1" w:styleId="Heading30">
    <w:name w:val="Heading #3"/>
    <w:basedOn w:val="a"/>
    <w:link w:val="Heading3"/>
    <w:rsid w:val="00342BD2"/>
    <w:pPr>
      <w:shd w:val="clear" w:color="auto" w:fill="FFFFFF"/>
      <w:spacing w:line="0" w:lineRule="atLeast"/>
      <w:outlineLvl w:val="2"/>
    </w:pPr>
    <w:rPr>
      <w:rFonts w:ascii="Century Gothic" w:eastAsia="Century Gothic" w:hAnsi="Century Gothic" w:cs="Century Gothic"/>
      <w:b/>
      <w:bCs/>
      <w:i/>
      <w:iCs/>
      <w:color w:val="auto"/>
      <w:spacing w:val="-10"/>
      <w:sz w:val="34"/>
      <w:szCs w:val="34"/>
    </w:rPr>
  </w:style>
  <w:style w:type="paragraph" w:customStyle="1" w:styleId="Heading101">
    <w:name w:val="Heading #10"/>
    <w:basedOn w:val="a"/>
    <w:link w:val="Heading100"/>
    <w:rsid w:val="00342BD2"/>
    <w:pPr>
      <w:shd w:val="clear" w:color="auto" w:fill="FFFFFF"/>
      <w:spacing w:line="0" w:lineRule="atLeast"/>
    </w:pPr>
    <w:rPr>
      <w:rFonts w:ascii="Century Gothic" w:eastAsia="Century Gothic" w:hAnsi="Century Gothic" w:cs="Century Gothic"/>
      <w:b/>
      <w:bCs/>
      <w:i/>
      <w:iCs/>
      <w:color w:val="auto"/>
      <w:spacing w:val="-10"/>
      <w:sz w:val="34"/>
      <w:szCs w:val="34"/>
      <w:lang w:val="en-US" w:eastAsia="en-US" w:bidi="en-US"/>
    </w:rPr>
  </w:style>
  <w:style w:type="paragraph" w:customStyle="1" w:styleId="Heading60">
    <w:name w:val="Heading #6"/>
    <w:basedOn w:val="a"/>
    <w:link w:val="Heading6"/>
    <w:rsid w:val="00342BD2"/>
    <w:pPr>
      <w:shd w:val="clear" w:color="auto" w:fill="FFFFFF"/>
      <w:spacing w:line="0" w:lineRule="atLeast"/>
      <w:outlineLvl w:val="5"/>
    </w:pPr>
    <w:rPr>
      <w:rFonts w:ascii="Times New Roman" w:eastAsia="Times New Roman" w:hAnsi="Times New Roman" w:cs="Times New Roman"/>
      <w:b/>
      <w:bCs/>
      <w:i/>
      <w:iCs/>
      <w:color w:val="auto"/>
      <w:sz w:val="20"/>
      <w:szCs w:val="20"/>
      <w:lang w:val="en-US" w:eastAsia="en-US" w:bidi="en-US"/>
    </w:rPr>
  </w:style>
  <w:style w:type="paragraph" w:customStyle="1" w:styleId="Heading1020">
    <w:name w:val="Heading #10 (2)"/>
    <w:basedOn w:val="a"/>
    <w:link w:val="Heading102"/>
    <w:rsid w:val="00342BD2"/>
    <w:pPr>
      <w:shd w:val="clear" w:color="auto" w:fill="FFFFFF"/>
      <w:spacing w:line="778" w:lineRule="exact"/>
    </w:pPr>
    <w:rPr>
      <w:rFonts w:ascii="Times New Roman" w:eastAsia="Times New Roman" w:hAnsi="Times New Roman" w:cs="Times New Roman"/>
      <w:b/>
      <w:bCs/>
      <w:i/>
      <w:iCs/>
      <w:color w:val="auto"/>
      <w:sz w:val="20"/>
      <w:szCs w:val="20"/>
    </w:rPr>
  </w:style>
  <w:style w:type="paragraph" w:customStyle="1" w:styleId="Heading70">
    <w:name w:val="Heading #7"/>
    <w:basedOn w:val="a"/>
    <w:link w:val="Heading7"/>
    <w:rsid w:val="00342BD2"/>
    <w:pPr>
      <w:shd w:val="clear" w:color="auto" w:fill="FFFFFF"/>
      <w:spacing w:line="398" w:lineRule="exact"/>
      <w:outlineLvl w:val="6"/>
    </w:pPr>
    <w:rPr>
      <w:rFonts w:ascii="Times New Roman" w:eastAsia="Times New Roman" w:hAnsi="Times New Roman" w:cs="Times New Roman"/>
      <w:i/>
      <w:iCs/>
      <w:color w:val="auto"/>
      <w:spacing w:val="-10"/>
    </w:rPr>
  </w:style>
  <w:style w:type="paragraph" w:customStyle="1" w:styleId="Heading90">
    <w:name w:val="Heading #9"/>
    <w:basedOn w:val="a"/>
    <w:link w:val="Heading9"/>
    <w:rsid w:val="00342BD2"/>
    <w:pPr>
      <w:shd w:val="clear" w:color="auto" w:fill="FFFFFF"/>
      <w:spacing w:line="154" w:lineRule="exact"/>
      <w:jc w:val="right"/>
      <w:outlineLvl w:val="8"/>
    </w:pPr>
    <w:rPr>
      <w:rFonts w:ascii="Times New Roman" w:eastAsia="Times New Roman" w:hAnsi="Times New Roman" w:cs="Times New Roman"/>
      <w:b/>
      <w:bCs/>
      <w:i/>
      <w:iCs/>
      <w:color w:val="auto"/>
      <w:sz w:val="20"/>
      <w:szCs w:val="20"/>
    </w:rPr>
  </w:style>
  <w:style w:type="paragraph" w:styleId="a4">
    <w:name w:val="List Paragraph"/>
    <w:basedOn w:val="a"/>
    <w:uiPriority w:val="34"/>
    <w:qFormat/>
    <w:rsid w:val="00914611"/>
    <w:pPr>
      <w:ind w:left="720"/>
      <w:contextualSpacing/>
    </w:pPr>
  </w:style>
  <w:style w:type="character" w:customStyle="1" w:styleId="Bodytext2Spacing1pt">
    <w:name w:val="Body text (2) + Spacing 1 pt"/>
    <w:basedOn w:val="Bodytext20"/>
    <w:rsid w:val="001E396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Bodytext245ptItalic">
    <w:name w:val="Body text (2) + 4;5 pt;Italic"/>
    <w:basedOn w:val="Bodytext20"/>
    <w:rsid w:val="00BD45AE"/>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4NotItalic">
    <w:name w:val="Body text (4) + Not Italic"/>
    <w:basedOn w:val="Bodytext4"/>
    <w:rsid w:val="00BD45AE"/>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Bodytext4Spacing-1pt">
    <w:name w:val="Body text (4) + Spacing -1 pt"/>
    <w:basedOn w:val="Bodytext4"/>
    <w:rsid w:val="00BD45AE"/>
    <w:rPr>
      <w:rFonts w:ascii="Times New Roman" w:eastAsia="Times New Roman" w:hAnsi="Times New Roman" w:cs="Times New Roman"/>
      <w:b w:val="0"/>
      <w:bCs w:val="0"/>
      <w:i/>
      <w:iCs/>
      <w:smallCaps w:val="0"/>
      <w:strike w:val="0"/>
      <w:spacing w:val="-30"/>
      <w:sz w:val="20"/>
      <w:szCs w:val="20"/>
      <w:u w:val="none"/>
      <w:lang w:val="en-US" w:eastAsia="en-US" w:bidi="en-US"/>
    </w:rPr>
  </w:style>
  <w:style w:type="character" w:customStyle="1" w:styleId="Bodytext12">
    <w:name w:val="Body text (12)_"/>
    <w:basedOn w:val="a0"/>
    <w:link w:val="Bodytext120"/>
    <w:rsid w:val="00BD45AE"/>
    <w:rPr>
      <w:rFonts w:ascii="Century Gothic" w:eastAsia="Century Gothic" w:hAnsi="Century Gothic" w:cs="Century Gothic"/>
      <w:i/>
      <w:iCs/>
      <w:sz w:val="34"/>
      <w:szCs w:val="34"/>
      <w:shd w:val="clear" w:color="auto" w:fill="FFFFFF"/>
    </w:rPr>
  </w:style>
  <w:style w:type="character" w:customStyle="1" w:styleId="Bodytext13">
    <w:name w:val="Body text (13)_"/>
    <w:basedOn w:val="a0"/>
    <w:link w:val="Bodytext130"/>
    <w:rsid w:val="00BD45AE"/>
    <w:rPr>
      <w:rFonts w:ascii="Sylfaen" w:eastAsia="Sylfaen" w:hAnsi="Sylfaen" w:cs="Sylfaen"/>
      <w:i/>
      <w:iCs/>
      <w:sz w:val="16"/>
      <w:szCs w:val="16"/>
      <w:shd w:val="clear" w:color="auto" w:fill="FFFFFF"/>
      <w:lang w:val="en-US" w:eastAsia="en-US" w:bidi="en-US"/>
    </w:rPr>
  </w:style>
  <w:style w:type="character" w:customStyle="1" w:styleId="Bodytext13Calibri10ptNotItalicSpacing-1pt">
    <w:name w:val="Body text (13) + Calibri;10 pt;Not Italic;Spacing -1 pt"/>
    <w:basedOn w:val="Bodytext13"/>
    <w:rsid w:val="00BD45AE"/>
    <w:rPr>
      <w:rFonts w:ascii="Calibri" w:eastAsia="Calibri" w:hAnsi="Calibri" w:cs="Calibri"/>
      <w:b/>
      <w:bCs/>
      <w:i/>
      <w:iCs/>
      <w:color w:val="000000"/>
      <w:spacing w:val="-20"/>
      <w:w w:val="100"/>
      <w:position w:val="0"/>
      <w:sz w:val="20"/>
      <w:szCs w:val="20"/>
      <w:shd w:val="clear" w:color="auto" w:fill="FFFFFF"/>
      <w:lang w:val="en-US" w:eastAsia="en-US" w:bidi="en-US"/>
    </w:rPr>
  </w:style>
  <w:style w:type="character" w:customStyle="1" w:styleId="Bodytext14">
    <w:name w:val="Body text (14)_"/>
    <w:basedOn w:val="a0"/>
    <w:link w:val="Bodytext140"/>
    <w:rsid w:val="00BD45AE"/>
    <w:rPr>
      <w:rFonts w:ascii="Calibri" w:eastAsia="Calibri" w:hAnsi="Calibri" w:cs="Calibri"/>
      <w:i/>
      <w:iCs/>
      <w:sz w:val="19"/>
      <w:szCs w:val="19"/>
      <w:shd w:val="clear" w:color="auto" w:fill="FFFFFF"/>
      <w:lang w:val="en-US" w:eastAsia="en-US" w:bidi="en-US"/>
    </w:rPr>
  </w:style>
  <w:style w:type="character" w:customStyle="1" w:styleId="Bodytext14105ptNotItalic">
    <w:name w:val="Body text (14) + 10;5 pt;Not Italic"/>
    <w:basedOn w:val="Bodytext14"/>
    <w:rsid w:val="00BD45AE"/>
    <w:rPr>
      <w:rFonts w:ascii="Calibri" w:eastAsia="Calibri" w:hAnsi="Calibri" w:cs="Calibri"/>
      <w:i/>
      <w:iCs/>
      <w:color w:val="000000"/>
      <w:spacing w:val="0"/>
      <w:w w:val="100"/>
      <w:position w:val="0"/>
      <w:sz w:val="21"/>
      <w:szCs w:val="21"/>
      <w:shd w:val="clear" w:color="auto" w:fill="FFFFFF"/>
      <w:lang w:val="en-US" w:eastAsia="en-US" w:bidi="en-US"/>
    </w:rPr>
  </w:style>
  <w:style w:type="character" w:customStyle="1" w:styleId="Bodytext15">
    <w:name w:val="Body text (15)_"/>
    <w:basedOn w:val="a0"/>
    <w:link w:val="Bodytext150"/>
    <w:rsid w:val="00BD45AE"/>
    <w:rPr>
      <w:rFonts w:ascii="Century Gothic" w:eastAsia="Century Gothic" w:hAnsi="Century Gothic" w:cs="Century Gothic"/>
      <w:b/>
      <w:bCs/>
      <w:i/>
      <w:iCs/>
      <w:w w:val="75"/>
      <w:sz w:val="30"/>
      <w:szCs w:val="30"/>
      <w:shd w:val="clear" w:color="auto" w:fill="FFFFFF"/>
      <w:lang w:val="en-US" w:eastAsia="en-US" w:bidi="en-US"/>
    </w:rPr>
  </w:style>
  <w:style w:type="character" w:customStyle="1" w:styleId="Bodytext16">
    <w:name w:val="Body text (16)_"/>
    <w:basedOn w:val="a0"/>
    <w:link w:val="Bodytext160"/>
    <w:rsid w:val="00BD45AE"/>
    <w:rPr>
      <w:rFonts w:ascii="Sylfaen" w:eastAsia="Sylfaen" w:hAnsi="Sylfaen" w:cs="Sylfaen"/>
      <w:i/>
      <w:iCs/>
      <w:sz w:val="20"/>
      <w:szCs w:val="20"/>
      <w:shd w:val="clear" w:color="auto" w:fill="FFFFFF"/>
      <w:lang w:val="en-US" w:eastAsia="en-US" w:bidi="en-US"/>
    </w:rPr>
  </w:style>
  <w:style w:type="character" w:customStyle="1" w:styleId="Bodytext613ptNotItalic">
    <w:name w:val="Body text (6) + 13 pt;Not Italic"/>
    <w:basedOn w:val="Bodytext60"/>
    <w:rsid w:val="00BD45AE"/>
    <w:rPr>
      <w:rFonts w:ascii="Calibri" w:eastAsia="Calibri" w:hAnsi="Calibri" w:cs="Calibri"/>
      <w:b w:val="0"/>
      <w:bCs w:val="0"/>
      <w:i/>
      <w:iCs/>
      <w:smallCaps w:val="0"/>
      <w:strike w:val="0"/>
      <w:color w:val="000000"/>
      <w:spacing w:val="-10"/>
      <w:w w:val="100"/>
      <w:position w:val="0"/>
      <w:sz w:val="26"/>
      <w:szCs w:val="26"/>
      <w:u w:val="none"/>
      <w:lang w:val="en-US" w:eastAsia="en-US" w:bidi="en-US"/>
    </w:rPr>
  </w:style>
  <w:style w:type="character" w:customStyle="1" w:styleId="Bodytext6Spacing0pt">
    <w:name w:val="Body text (6) + Spacing 0 pt"/>
    <w:basedOn w:val="Bodytext60"/>
    <w:rsid w:val="00BD45AE"/>
    <w:rPr>
      <w:rFonts w:ascii="Calibri" w:eastAsia="Calibri" w:hAnsi="Calibri" w:cs="Calibri"/>
      <w:b w:val="0"/>
      <w:bCs w:val="0"/>
      <w:i/>
      <w:iCs/>
      <w:smallCaps w:val="0"/>
      <w:strike w:val="0"/>
      <w:color w:val="000000"/>
      <w:spacing w:val="0"/>
      <w:w w:val="100"/>
      <w:position w:val="0"/>
      <w:sz w:val="32"/>
      <w:szCs w:val="32"/>
      <w:u w:val="none"/>
      <w:lang w:val="en-US" w:eastAsia="en-US" w:bidi="en-US"/>
    </w:rPr>
  </w:style>
  <w:style w:type="character" w:customStyle="1" w:styleId="Bodytext17">
    <w:name w:val="Body text (17)_"/>
    <w:basedOn w:val="a0"/>
    <w:link w:val="Bodytext170"/>
    <w:rsid w:val="00BD45AE"/>
    <w:rPr>
      <w:rFonts w:ascii="Times New Roman" w:eastAsia="Times New Roman" w:hAnsi="Times New Roman" w:cs="Times New Roman"/>
      <w:i/>
      <w:iCs/>
      <w:sz w:val="16"/>
      <w:szCs w:val="16"/>
      <w:shd w:val="clear" w:color="auto" w:fill="FFFFFF"/>
      <w:lang w:val="en-US" w:eastAsia="en-US" w:bidi="en-US"/>
    </w:rPr>
  </w:style>
  <w:style w:type="character" w:customStyle="1" w:styleId="Bodytext17BoldNotItalic">
    <w:name w:val="Body text (17) + Bold;Not Italic"/>
    <w:basedOn w:val="Bodytext17"/>
    <w:rsid w:val="00BD45AE"/>
    <w:rPr>
      <w:rFonts w:ascii="Times New Roman" w:eastAsia="Times New Roman" w:hAnsi="Times New Roman" w:cs="Times New Roman"/>
      <w:b/>
      <w:bCs/>
      <w:i/>
      <w:iCs/>
      <w:color w:val="000000"/>
      <w:w w:val="100"/>
      <w:position w:val="0"/>
      <w:sz w:val="16"/>
      <w:szCs w:val="16"/>
      <w:shd w:val="clear" w:color="auto" w:fill="FFFFFF"/>
      <w:lang w:val="ru-RU" w:eastAsia="ru-RU" w:bidi="ru-RU"/>
    </w:rPr>
  </w:style>
  <w:style w:type="character" w:customStyle="1" w:styleId="Bodytext17SmallCaps">
    <w:name w:val="Body text (17) + Small Caps"/>
    <w:basedOn w:val="Bodytext17"/>
    <w:rsid w:val="00BD45AE"/>
    <w:rPr>
      <w:rFonts w:ascii="Times New Roman" w:eastAsia="Times New Roman" w:hAnsi="Times New Roman" w:cs="Times New Roman"/>
      <w:i/>
      <w:iCs/>
      <w:smallCaps/>
      <w:color w:val="000000"/>
      <w:w w:val="100"/>
      <w:position w:val="0"/>
      <w:sz w:val="16"/>
      <w:szCs w:val="16"/>
      <w:shd w:val="clear" w:color="auto" w:fill="FFFFFF"/>
      <w:lang w:val="en-US" w:eastAsia="en-US" w:bidi="en-US"/>
    </w:rPr>
  </w:style>
  <w:style w:type="character" w:customStyle="1" w:styleId="Bodytext18">
    <w:name w:val="Body text (18)_"/>
    <w:basedOn w:val="a0"/>
    <w:link w:val="Bodytext180"/>
    <w:rsid w:val="00BD45AE"/>
    <w:rPr>
      <w:rFonts w:ascii="Calibri" w:eastAsia="Calibri" w:hAnsi="Calibri" w:cs="Calibri"/>
      <w:i/>
      <w:iCs/>
      <w:sz w:val="17"/>
      <w:szCs w:val="17"/>
      <w:shd w:val="clear" w:color="auto" w:fill="FFFFFF"/>
      <w:lang w:val="en-US" w:eastAsia="en-US" w:bidi="en-US"/>
    </w:rPr>
  </w:style>
  <w:style w:type="character" w:customStyle="1" w:styleId="Bodytext18NotItalic">
    <w:name w:val="Body text (18) + Not Italic"/>
    <w:basedOn w:val="Bodytext18"/>
    <w:rsid w:val="00BD45AE"/>
    <w:rPr>
      <w:rFonts w:ascii="Calibri" w:eastAsia="Calibri" w:hAnsi="Calibri" w:cs="Calibri"/>
      <w:i/>
      <w:iCs/>
      <w:color w:val="000000"/>
      <w:spacing w:val="0"/>
      <w:w w:val="100"/>
      <w:position w:val="0"/>
      <w:sz w:val="17"/>
      <w:szCs w:val="17"/>
      <w:shd w:val="clear" w:color="auto" w:fill="FFFFFF"/>
      <w:lang w:val="ru-RU" w:eastAsia="ru-RU" w:bidi="ru-RU"/>
    </w:rPr>
  </w:style>
  <w:style w:type="character" w:customStyle="1" w:styleId="Bodytext18Sylfaen75ptNotItalicSpacing0pt">
    <w:name w:val="Body text (18) + Sylfaen;7;5 pt;Not Italic;Spacing 0 pt"/>
    <w:basedOn w:val="Bodytext18"/>
    <w:rsid w:val="00BD45AE"/>
    <w:rPr>
      <w:rFonts w:ascii="Sylfaen" w:eastAsia="Sylfaen" w:hAnsi="Sylfaen" w:cs="Sylfaen"/>
      <w:i/>
      <w:iCs/>
      <w:color w:val="000000"/>
      <w:spacing w:val="-10"/>
      <w:w w:val="100"/>
      <w:position w:val="0"/>
      <w:sz w:val="15"/>
      <w:szCs w:val="15"/>
      <w:shd w:val="clear" w:color="auto" w:fill="FFFFFF"/>
      <w:lang w:val="en-US" w:eastAsia="en-US" w:bidi="en-US"/>
    </w:rPr>
  </w:style>
  <w:style w:type="character" w:customStyle="1" w:styleId="Headerorfooter">
    <w:name w:val="Header or footer_"/>
    <w:basedOn w:val="a0"/>
    <w:rsid w:val="00BD45AE"/>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Headerorfooter0">
    <w:name w:val="Header or footer"/>
    <w:basedOn w:val="Headerorfooter"/>
    <w:rsid w:val="00BD45AE"/>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erorfooter65ptNotBoldItalicSpacing0pt">
    <w:name w:val="Header or footer + 6;5 pt;Not Bold;Italic;Spacing 0 pt"/>
    <w:basedOn w:val="Headerorfooter"/>
    <w:rsid w:val="00BD45AE"/>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Headerorfooter10ptNotBold">
    <w:name w:val="Header or footer + 10 pt;Not Bold"/>
    <w:basedOn w:val="Headerorfooter"/>
    <w:rsid w:val="00BD45A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00">
    <w:name w:val="Body text (20)_"/>
    <w:basedOn w:val="a0"/>
    <w:link w:val="Bodytext201"/>
    <w:rsid w:val="00BD45AE"/>
    <w:rPr>
      <w:rFonts w:ascii="Times New Roman" w:eastAsia="Times New Roman" w:hAnsi="Times New Roman" w:cs="Times New Roman"/>
      <w:i/>
      <w:iCs/>
      <w:spacing w:val="40"/>
      <w:sz w:val="20"/>
      <w:szCs w:val="20"/>
      <w:shd w:val="clear" w:color="auto" w:fill="FFFFFF"/>
    </w:rPr>
  </w:style>
  <w:style w:type="character" w:customStyle="1" w:styleId="Bodytext19">
    <w:name w:val="Body text (19)_"/>
    <w:basedOn w:val="a0"/>
    <w:link w:val="Bodytext190"/>
    <w:rsid w:val="00BD45AE"/>
    <w:rPr>
      <w:rFonts w:ascii="Times New Roman" w:eastAsia="Times New Roman" w:hAnsi="Times New Roman" w:cs="Times New Roman"/>
      <w:sz w:val="20"/>
      <w:szCs w:val="20"/>
      <w:shd w:val="clear" w:color="auto" w:fill="FFFFFF"/>
    </w:rPr>
  </w:style>
  <w:style w:type="character" w:customStyle="1" w:styleId="Bodytext19Calibri8pt">
    <w:name w:val="Body text (19) + Calibri;8 pt"/>
    <w:basedOn w:val="Bodytext19"/>
    <w:rsid w:val="00BD45AE"/>
    <w:rPr>
      <w:rFonts w:ascii="Calibri" w:eastAsia="Calibri" w:hAnsi="Calibri" w:cs="Calibri"/>
      <w:color w:val="000000"/>
      <w:spacing w:val="0"/>
      <w:w w:val="100"/>
      <w:position w:val="0"/>
      <w:sz w:val="16"/>
      <w:szCs w:val="16"/>
      <w:shd w:val="clear" w:color="auto" w:fill="FFFFFF"/>
      <w:lang w:val="ru-RU" w:eastAsia="ru-RU" w:bidi="ru-RU"/>
    </w:rPr>
  </w:style>
  <w:style w:type="character" w:customStyle="1" w:styleId="Bodytext210">
    <w:name w:val="Body text (21)"/>
    <w:basedOn w:val="a0"/>
    <w:rsid w:val="00BD45AE"/>
    <w:rPr>
      <w:rFonts w:ascii="Calibri" w:eastAsia="Calibri" w:hAnsi="Calibri" w:cs="Calibri"/>
      <w:b w:val="0"/>
      <w:bCs w:val="0"/>
      <w:i w:val="0"/>
      <w:iCs w:val="0"/>
      <w:smallCaps w:val="0"/>
      <w:strike w:val="0"/>
      <w:sz w:val="14"/>
      <w:szCs w:val="14"/>
      <w:u w:val="none"/>
    </w:rPr>
  </w:style>
  <w:style w:type="character" w:customStyle="1" w:styleId="Bodytext23">
    <w:name w:val="Body text (23)"/>
    <w:basedOn w:val="a0"/>
    <w:rsid w:val="00BD45AE"/>
    <w:rPr>
      <w:rFonts w:ascii="Calibri" w:eastAsia="Calibri" w:hAnsi="Calibri" w:cs="Calibri"/>
      <w:b w:val="0"/>
      <w:bCs w:val="0"/>
      <w:i w:val="0"/>
      <w:iCs w:val="0"/>
      <w:smallCaps w:val="0"/>
      <w:strike w:val="0"/>
      <w:sz w:val="16"/>
      <w:szCs w:val="16"/>
      <w:u w:val="none"/>
    </w:rPr>
  </w:style>
  <w:style w:type="character" w:customStyle="1" w:styleId="Bodytext211">
    <w:name w:val="Body text (21)_"/>
    <w:basedOn w:val="a0"/>
    <w:rsid w:val="00BD45AE"/>
    <w:rPr>
      <w:rFonts w:ascii="Calibri" w:eastAsia="Calibri" w:hAnsi="Calibri" w:cs="Calibri"/>
      <w:b w:val="0"/>
      <w:bCs w:val="0"/>
      <w:i w:val="0"/>
      <w:iCs w:val="0"/>
      <w:smallCaps w:val="0"/>
      <w:strike w:val="0"/>
      <w:sz w:val="14"/>
      <w:szCs w:val="14"/>
      <w:u w:val="none"/>
    </w:rPr>
  </w:style>
  <w:style w:type="character" w:customStyle="1" w:styleId="Bodytext220">
    <w:name w:val="Body text (22)_"/>
    <w:basedOn w:val="a0"/>
    <w:link w:val="Bodytext221"/>
    <w:rsid w:val="00BD45AE"/>
    <w:rPr>
      <w:rFonts w:ascii="Calibri" w:eastAsia="Calibri" w:hAnsi="Calibri" w:cs="Calibri"/>
      <w:sz w:val="20"/>
      <w:szCs w:val="20"/>
      <w:shd w:val="clear" w:color="auto" w:fill="FFFFFF"/>
    </w:rPr>
  </w:style>
  <w:style w:type="character" w:customStyle="1" w:styleId="Bodytext230">
    <w:name w:val="Body text (23)_"/>
    <w:basedOn w:val="a0"/>
    <w:rsid w:val="00BD45AE"/>
    <w:rPr>
      <w:rFonts w:ascii="Calibri" w:eastAsia="Calibri" w:hAnsi="Calibri" w:cs="Calibri"/>
      <w:b w:val="0"/>
      <w:bCs w:val="0"/>
      <w:i w:val="0"/>
      <w:iCs w:val="0"/>
      <w:smallCaps w:val="0"/>
      <w:strike w:val="0"/>
      <w:sz w:val="16"/>
      <w:szCs w:val="16"/>
      <w:u w:val="none"/>
    </w:rPr>
  </w:style>
  <w:style w:type="paragraph" w:customStyle="1" w:styleId="Bodytext120">
    <w:name w:val="Body text (12)"/>
    <w:basedOn w:val="a"/>
    <w:link w:val="Bodytext12"/>
    <w:rsid w:val="00BD45AE"/>
    <w:pPr>
      <w:shd w:val="clear" w:color="auto" w:fill="FFFFFF"/>
      <w:spacing w:line="346" w:lineRule="exact"/>
      <w:jc w:val="both"/>
    </w:pPr>
    <w:rPr>
      <w:rFonts w:ascii="Century Gothic" w:eastAsia="Century Gothic" w:hAnsi="Century Gothic" w:cs="Century Gothic"/>
      <w:i/>
      <w:iCs/>
      <w:color w:val="auto"/>
      <w:sz w:val="34"/>
      <w:szCs w:val="34"/>
    </w:rPr>
  </w:style>
  <w:style w:type="paragraph" w:customStyle="1" w:styleId="Bodytext130">
    <w:name w:val="Body text (13)"/>
    <w:basedOn w:val="a"/>
    <w:link w:val="Bodytext13"/>
    <w:rsid w:val="00BD45AE"/>
    <w:pPr>
      <w:shd w:val="clear" w:color="auto" w:fill="FFFFFF"/>
      <w:spacing w:line="206" w:lineRule="exact"/>
      <w:jc w:val="both"/>
    </w:pPr>
    <w:rPr>
      <w:rFonts w:ascii="Sylfaen" w:eastAsia="Sylfaen" w:hAnsi="Sylfaen" w:cs="Sylfaen"/>
      <w:i/>
      <w:iCs/>
      <w:color w:val="auto"/>
      <w:sz w:val="16"/>
      <w:szCs w:val="16"/>
      <w:lang w:val="en-US" w:eastAsia="en-US" w:bidi="en-US"/>
    </w:rPr>
  </w:style>
  <w:style w:type="paragraph" w:customStyle="1" w:styleId="Bodytext140">
    <w:name w:val="Body text (14)"/>
    <w:basedOn w:val="a"/>
    <w:link w:val="Bodytext14"/>
    <w:rsid w:val="00BD45AE"/>
    <w:pPr>
      <w:shd w:val="clear" w:color="auto" w:fill="FFFFFF"/>
      <w:spacing w:line="206" w:lineRule="exact"/>
    </w:pPr>
    <w:rPr>
      <w:rFonts w:ascii="Calibri" w:eastAsia="Calibri" w:hAnsi="Calibri" w:cs="Calibri"/>
      <w:i/>
      <w:iCs/>
      <w:color w:val="auto"/>
      <w:sz w:val="19"/>
      <w:szCs w:val="19"/>
      <w:lang w:val="en-US" w:eastAsia="en-US" w:bidi="en-US"/>
    </w:rPr>
  </w:style>
  <w:style w:type="paragraph" w:customStyle="1" w:styleId="Bodytext150">
    <w:name w:val="Body text (15)"/>
    <w:basedOn w:val="a"/>
    <w:link w:val="Bodytext15"/>
    <w:rsid w:val="00BD45AE"/>
    <w:pPr>
      <w:shd w:val="clear" w:color="auto" w:fill="FFFFFF"/>
      <w:spacing w:line="0" w:lineRule="atLeast"/>
    </w:pPr>
    <w:rPr>
      <w:rFonts w:ascii="Century Gothic" w:eastAsia="Century Gothic" w:hAnsi="Century Gothic" w:cs="Century Gothic"/>
      <w:b/>
      <w:bCs/>
      <w:i/>
      <w:iCs/>
      <w:color w:val="auto"/>
      <w:w w:val="75"/>
      <w:sz w:val="30"/>
      <w:szCs w:val="30"/>
      <w:lang w:val="en-US" w:eastAsia="en-US" w:bidi="en-US"/>
    </w:rPr>
  </w:style>
  <w:style w:type="paragraph" w:customStyle="1" w:styleId="Bodytext160">
    <w:name w:val="Body text (16)"/>
    <w:basedOn w:val="a"/>
    <w:link w:val="Bodytext16"/>
    <w:rsid w:val="00BD45AE"/>
    <w:pPr>
      <w:shd w:val="clear" w:color="auto" w:fill="FFFFFF"/>
      <w:spacing w:line="0" w:lineRule="atLeast"/>
    </w:pPr>
    <w:rPr>
      <w:rFonts w:ascii="Sylfaen" w:eastAsia="Sylfaen" w:hAnsi="Sylfaen" w:cs="Sylfaen"/>
      <w:i/>
      <w:iCs/>
      <w:color w:val="auto"/>
      <w:sz w:val="20"/>
      <w:szCs w:val="20"/>
      <w:lang w:val="en-US" w:eastAsia="en-US" w:bidi="en-US"/>
    </w:rPr>
  </w:style>
  <w:style w:type="paragraph" w:customStyle="1" w:styleId="Bodytext170">
    <w:name w:val="Body text (17)"/>
    <w:basedOn w:val="a"/>
    <w:link w:val="Bodytext17"/>
    <w:rsid w:val="00BD45AE"/>
    <w:pPr>
      <w:shd w:val="clear" w:color="auto" w:fill="FFFFFF"/>
      <w:spacing w:line="0" w:lineRule="atLeast"/>
    </w:pPr>
    <w:rPr>
      <w:rFonts w:ascii="Times New Roman" w:eastAsia="Times New Roman" w:hAnsi="Times New Roman" w:cs="Times New Roman"/>
      <w:i/>
      <w:iCs/>
      <w:color w:val="auto"/>
      <w:sz w:val="16"/>
      <w:szCs w:val="16"/>
      <w:lang w:val="en-US" w:eastAsia="en-US" w:bidi="en-US"/>
    </w:rPr>
  </w:style>
  <w:style w:type="paragraph" w:customStyle="1" w:styleId="Bodytext180">
    <w:name w:val="Body text (18)"/>
    <w:basedOn w:val="a"/>
    <w:link w:val="Bodytext18"/>
    <w:rsid w:val="00BD45AE"/>
    <w:pPr>
      <w:shd w:val="clear" w:color="auto" w:fill="FFFFFF"/>
      <w:spacing w:line="0" w:lineRule="atLeast"/>
      <w:jc w:val="both"/>
    </w:pPr>
    <w:rPr>
      <w:rFonts w:ascii="Calibri" w:eastAsia="Calibri" w:hAnsi="Calibri" w:cs="Calibri"/>
      <w:i/>
      <w:iCs/>
      <w:color w:val="auto"/>
      <w:sz w:val="17"/>
      <w:szCs w:val="17"/>
      <w:lang w:val="en-US" w:eastAsia="en-US" w:bidi="en-US"/>
    </w:rPr>
  </w:style>
  <w:style w:type="paragraph" w:customStyle="1" w:styleId="Bodytext201">
    <w:name w:val="Body text (20)"/>
    <w:basedOn w:val="a"/>
    <w:link w:val="Bodytext200"/>
    <w:rsid w:val="00BD45AE"/>
    <w:pPr>
      <w:shd w:val="clear" w:color="auto" w:fill="FFFFFF"/>
      <w:spacing w:line="0" w:lineRule="atLeast"/>
    </w:pPr>
    <w:rPr>
      <w:rFonts w:ascii="Times New Roman" w:eastAsia="Times New Roman" w:hAnsi="Times New Roman" w:cs="Times New Roman"/>
      <w:i/>
      <w:iCs/>
      <w:color w:val="auto"/>
      <w:spacing w:val="40"/>
      <w:sz w:val="20"/>
      <w:szCs w:val="20"/>
    </w:rPr>
  </w:style>
  <w:style w:type="paragraph" w:customStyle="1" w:styleId="Bodytext190">
    <w:name w:val="Body text (19)"/>
    <w:basedOn w:val="a"/>
    <w:link w:val="Bodytext19"/>
    <w:rsid w:val="00BD45AE"/>
    <w:pPr>
      <w:shd w:val="clear" w:color="auto" w:fill="FFFFFF"/>
      <w:spacing w:line="226" w:lineRule="exact"/>
      <w:jc w:val="both"/>
    </w:pPr>
    <w:rPr>
      <w:rFonts w:ascii="Times New Roman" w:eastAsia="Times New Roman" w:hAnsi="Times New Roman" w:cs="Times New Roman"/>
      <w:color w:val="auto"/>
      <w:sz w:val="20"/>
      <w:szCs w:val="20"/>
    </w:rPr>
  </w:style>
  <w:style w:type="paragraph" w:customStyle="1" w:styleId="Bodytext221">
    <w:name w:val="Body text (22)"/>
    <w:basedOn w:val="a"/>
    <w:link w:val="Bodytext220"/>
    <w:rsid w:val="00BD45AE"/>
    <w:pPr>
      <w:shd w:val="clear" w:color="auto" w:fill="FFFFFF"/>
      <w:spacing w:line="0" w:lineRule="atLeast"/>
      <w:jc w:val="both"/>
    </w:pPr>
    <w:rPr>
      <w:rFonts w:ascii="Calibri" w:eastAsia="Calibri" w:hAnsi="Calibri" w:cs="Calibri"/>
      <w:color w:val="auto"/>
      <w:sz w:val="20"/>
      <w:szCs w:val="20"/>
    </w:rPr>
  </w:style>
  <w:style w:type="paragraph" w:styleId="a5">
    <w:name w:val="Balloon Text"/>
    <w:basedOn w:val="a"/>
    <w:link w:val="a6"/>
    <w:uiPriority w:val="99"/>
    <w:semiHidden/>
    <w:unhideWhenUsed/>
    <w:rsid w:val="00BD45AE"/>
    <w:rPr>
      <w:rFonts w:ascii="Tahoma" w:hAnsi="Tahoma" w:cs="Tahoma"/>
      <w:sz w:val="16"/>
      <w:szCs w:val="16"/>
    </w:rPr>
  </w:style>
  <w:style w:type="character" w:customStyle="1" w:styleId="a6">
    <w:name w:val="Текст выноски Знак"/>
    <w:basedOn w:val="a0"/>
    <w:link w:val="a5"/>
    <w:uiPriority w:val="99"/>
    <w:semiHidden/>
    <w:rsid w:val="00BD45AE"/>
    <w:rPr>
      <w:rFonts w:ascii="Tahoma" w:hAnsi="Tahoma" w:cs="Tahoma"/>
      <w:color w:val="000000"/>
      <w:sz w:val="16"/>
      <w:szCs w:val="16"/>
    </w:rPr>
  </w:style>
  <w:style w:type="character" w:customStyle="1" w:styleId="Heading116ptItalic">
    <w:name w:val="Heading #1 + 16 pt;Italic"/>
    <w:basedOn w:val="Heading1"/>
    <w:rsid w:val="003C08A7"/>
    <w:rPr>
      <w:rFonts w:ascii="Calibri" w:eastAsia="Calibri" w:hAnsi="Calibri" w:cs="Calibri"/>
      <w:b w:val="0"/>
      <w:bCs w:val="0"/>
      <w:i/>
      <w:iCs/>
      <w:smallCaps w:val="0"/>
      <w:strike w:val="0"/>
      <w:color w:val="000000"/>
      <w:spacing w:val="-10"/>
      <w:w w:val="100"/>
      <w:position w:val="0"/>
      <w:sz w:val="32"/>
      <w:szCs w:val="32"/>
      <w:u w:val="none"/>
      <w:lang w:val="ru-RU" w:eastAsia="ru-RU" w:bidi="ru-RU"/>
    </w:rPr>
  </w:style>
  <w:style w:type="character" w:customStyle="1" w:styleId="Bodytext2ItalicSpacing1pt">
    <w:name w:val="Body text (2) + Italic;Spacing 1 pt"/>
    <w:basedOn w:val="Bodytext20"/>
    <w:rsid w:val="003C08A7"/>
    <w:rPr>
      <w:rFonts w:ascii="Times New Roman" w:eastAsia="Times New Roman" w:hAnsi="Times New Roman" w:cs="Times New Roman"/>
      <w:b w:val="0"/>
      <w:bCs w:val="0"/>
      <w:i/>
      <w:iCs/>
      <w:smallCaps w:val="0"/>
      <w:strike w:val="0"/>
      <w:spacing w:val="30"/>
      <w:sz w:val="20"/>
      <w:szCs w:val="20"/>
      <w:u w:val="none"/>
    </w:rPr>
  </w:style>
  <w:style w:type="character" w:customStyle="1" w:styleId="Heading22">
    <w:name w:val="Heading #2 (2)_"/>
    <w:basedOn w:val="a0"/>
    <w:link w:val="Heading220"/>
    <w:rsid w:val="003C08A7"/>
    <w:rPr>
      <w:rFonts w:ascii="Century Gothic" w:eastAsia="Century Gothic" w:hAnsi="Century Gothic" w:cs="Century Gothic"/>
      <w:i/>
      <w:iCs/>
      <w:sz w:val="34"/>
      <w:szCs w:val="34"/>
      <w:shd w:val="clear" w:color="auto" w:fill="FFFFFF"/>
    </w:rPr>
  </w:style>
  <w:style w:type="character" w:customStyle="1" w:styleId="Heading22Calibri4ptNotItalic">
    <w:name w:val="Heading #2 (2) + Calibri;4 pt;Not Italic"/>
    <w:basedOn w:val="Heading22"/>
    <w:rsid w:val="003C08A7"/>
    <w:rPr>
      <w:rFonts w:ascii="Calibri" w:eastAsia="Calibri" w:hAnsi="Calibri" w:cs="Calibri"/>
      <w:i/>
      <w:iCs/>
      <w:color w:val="000000"/>
      <w:spacing w:val="0"/>
      <w:w w:val="100"/>
      <w:position w:val="0"/>
      <w:sz w:val="8"/>
      <w:szCs w:val="8"/>
      <w:shd w:val="clear" w:color="auto" w:fill="FFFFFF"/>
      <w:lang w:val="ru-RU" w:eastAsia="ru-RU" w:bidi="ru-RU"/>
    </w:rPr>
  </w:style>
  <w:style w:type="character" w:customStyle="1" w:styleId="Bodytext716ptItalic">
    <w:name w:val="Body text (7) + 16 pt;Italic"/>
    <w:basedOn w:val="Bodytext7"/>
    <w:rsid w:val="003C08A7"/>
    <w:rPr>
      <w:rFonts w:ascii="Calibri" w:eastAsia="Calibri" w:hAnsi="Calibri" w:cs="Calibri"/>
      <w:b w:val="0"/>
      <w:bCs w:val="0"/>
      <w:i/>
      <w:iCs/>
      <w:smallCaps w:val="0"/>
      <w:strike w:val="0"/>
      <w:color w:val="000000"/>
      <w:spacing w:val="-10"/>
      <w:w w:val="100"/>
      <w:position w:val="0"/>
      <w:sz w:val="32"/>
      <w:szCs w:val="32"/>
      <w:u w:val="none"/>
      <w:lang w:val="en-US" w:eastAsia="en-US" w:bidi="en-US"/>
    </w:rPr>
  </w:style>
  <w:style w:type="character" w:customStyle="1" w:styleId="Picturecaption">
    <w:name w:val="Picture caption_"/>
    <w:basedOn w:val="a0"/>
    <w:link w:val="Picturecaption0"/>
    <w:rsid w:val="003C08A7"/>
    <w:rPr>
      <w:rFonts w:ascii="Times New Roman" w:eastAsia="Times New Roman" w:hAnsi="Times New Roman" w:cs="Times New Roman"/>
      <w:sz w:val="20"/>
      <w:szCs w:val="20"/>
      <w:shd w:val="clear" w:color="auto" w:fill="FFFFFF"/>
      <w:lang w:val="en-US" w:eastAsia="en-US" w:bidi="en-US"/>
    </w:rPr>
  </w:style>
  <w:style w:type="character" w:customStyle="1" w:styleId="Heading32">
    <w:name w:val="Heading #3 (2)_"/>
    <w:basedOn w:val="a0"/>
    <w:link w:val="Heading320"/>
    <w:rsid w:val="003C08A7"/>
    <w:rPr>
      <w:rFonts w:ascii="Times New Roman" w:eastAsia="Times New Roman" w:hAnsi="Times New Roman" w:cs="Times New Roman"/>
      <w:i/>
      <w:iCs/>
      <w:sz w:val="20"/>
      <w:szCs w:val="20"/>
      <w:shd w:val="clear" w:color="auto" w:fill="FFFFFF"/>
    </w:rPr>
  </w:style>
  <w:style w:type="character" w:customStyle="1" w:styleId="Bodytext8NotBoldItalic">
    <w:name w:val="Body text (8) + Not Bold;Italic"/>
    <w:basedOn w:val="Bodytext8"/>
    <w:rsid w:val="003C08A7"/>
    <w:rPr>
      <w:rFonts w:ascii="Times New Roman" w:eastAsia="Times New Roman" w:hAnsi="Times New Roman" w:cs="Times New Roman"/>
      <w:b/>
      <w:bCs/>
      <w:i/>
      <w:iCs/>
      <w:smallCaps w:val="0"/>
      <w:strike w:val="0"/>
      <w:spacing w:val="0"/>
      <w:sz w:val="16"/>
      <w:szCs w:val="16"/>
      <w:u w:val="none"/>
    </w:rPr>
  </w:style>
  <w:style w:type="character" w:customStyle="1" w:styleId="Bodytext9Italic">
    <w:name w:val="Body text (9) + Italic"/>
    <w:basedOn w:val="Bodytext9"/>
    <w:rsid w:val="003C08A7"/>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Bodytext9Bold">
    <w:name w:val="Body text (9) + Bold"/>
    <w:basedOn w:val="Bodytext9"/>
    <w:rsid w:val="003C08A7"/>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11">
    <w:name w:val="Body text (11)_"/>
    <w:basedOn w:val="a0"/>
    <w:link w:val="Bodytext110"/>
    <w:rsid w:val="003C08A7"/>
    <w:rPr>
      <w:rFonts w:ascii="Calibri" w:eastAsia="Calibri" w:hAnsi="Calibri" w:cs="Calibri"/>
      <w:i/>
      <w:iCs/>
      <w:spacing w:val="-20"/>
      <w:shd w:val="clear" w:color="auto" w:fill="FFFFFF"/>
    </w:rPr>
  </w:style>
  <w:style w:type="character" w:customStyle="1" w:styleId="Bodytext11NotItalicSpacing0pt">
    <w:name w:val="Body text (11) + Not Italic;Spacing 0 pt"/>
    <w:basedOn w:val="Bodytext11"/>
    <w:rsid w:val="003C08A7"/>
    <w:rPr>
      <w:rFonts w:ascii="Calibri" w:eastAsia="Calibri" w:hAnsi="Calibri" w:cs="Calibri"/>
      <w:i/>
      <w:iCs/>
      <w:color w:val="000000"/>
      <w:spacing w:val="0"/>
      <w:w w:val="100"/>
      <w:position w:val="0"/>
      <w:sz w:val="24"/>
      <w:szCs w:val="24"/>
      <w:shd w:val="clear" w:color="auto" w:fill="FFFFFF"/>
      <w:lang w:val="en-US" w:eastAsia="en-US" w:bidi="en-US"/>
    </w:rPr>
  </w:style>
  <w:style w:type="character" w:customStyle="1" w:styleId="Bodytext12Calibri4ptNotItalicSpacing1pt">
    <w:name w:val="Body text (12) + Calibri;4 pt;Not Italic;Spacing 1 pt"/>
    <w:basedOn w:val="Bodytext12"/>
    <w:rsid w:val="003C08A7"/>
    <w:rPr>
      <w:rFonts w:ascii="Calibri" w:eastAsia="Calibri" w:hAnsi="Calibri" w:cs="Calibri"/>
      <w:b w:val="0"/>
      <w:bCs w:val="0"/>
      <w:i/>
      <w:iCs/>
      <w:smallCaps w:val="0"/>
      <w:strike w:val="0"/>
      <w:color w:val="000000"/>
      <w:spacing w:val="20"/>
      <w:w w:val="100"/>
      <w:position w:val="0"/>
      <w:sz w:val="8"/>
      <w:szCs w:val="8"/>
      <w:u w:val="none"/>
      <w:shd w:val="clear" w:color="auto" w:fill="FFFFFF"/>
      <w:lang w:val="en-US" w:eastAsia="en-US" w:bidi="en-US"/>
    </w:rPr>
  </w:style>
  <w:style w:type="character" w:customStyle="1" w:styleId="Bodytext12NotItalicSpacing3pt">
    <w:name w:val="Body text (12) + Not Italic;Spacing 3 pt"/>
    <w:basedOn w:val="Bodytext12"/>
    <w:rsid w:val="003C08A7"/>
    <w:rPr>
      <w:rFonts w:ascii="Century Gothic" w:eastAsia="Century Gothic" w:hAnsi="Century Gothic" w:cs="Century Gothic"/>
      <w:b w:val="0"/>
      <w:bCs w:val="0"/>
      <w:i/>
      <w:iCs/>
      <w:smallCaps w:val="0"/>
      <w:strike w:val="0"/>
      <w:color w:val="000000"/>
      <w:spacing w:val="70"/>
      <w:w w:val="100"/>
      <w:position w:val="0"/>
      <w:sz w:val="34"/>
      <w:szCs w:val="34"/>
      <w:u w:val="none"/>
      <w:shd w:val="clear" w:color="auto" w:fill="FFFFFF"/>
      <w:lang w:val="en-US" w:eastAsia="en-US" w:bidi="en-US"/>
    </w:rPr>
  </w:style>
  <w:style w:type="character" w:customStyle="1" w:styleId="Bodytext221ptBoldScale20">
    <w:name w:val="Body text (2) + 21 pt;Bold;Scale 20%"/>
    <w:basedOn w:val="Bodytext20"/>
    <w:rsid w:val="003C08A7"/>
    <w:rPr>
      <w:rFonts w:ascii="Times New Roman" w:eastAsia="Times New Roman" w:hAnsi="Times New Roman" w:cs="Times New Roman"/>
      <w:b/>
      <w:bCs/>
      <w:i w:val="0"/>
      <w:iCs w:val="0"/>
      <w:smallCaps w:val="0"/>
      <w:strike w:val="0"/>
      <w:color w:val="000000"/>
      <w:spacing w:val="0"/>
      <w:w w:val="20"/>
      <w:position w:val="0"/>
      <w:sz w:val="42"/>
      <w:szCs w:val="42"/>
      <w:u w:val="none"/>
      <w:lang w:val="en-US" w:eastAsia="en-US" w:bidi="en-US"/>
    </w:rPr>
  </w:style>
  <w:style w:type="paragraph" w:customStyle="1" w:styleId="Heading220">
    <w:name w:val="Heading #2 (2)"/>
    <w:basedOn w:val="a"/>
    <w:link w:val="Heading22"/>
    <w:rsid w:val="003C08A7"/>
    <w:pPr>
      <w:shd w:val="clear" w:color="auto" w:fill="FFFFFF"/>
      <w:spacing w:line="0" w:lineRule="atLeast"/>
      <w:jc w:val="both"/>
      <w:outlineLvl w:val="1"/>
    </w:pPr>
    <w:rPr>
      <w:rFonts w:ascii="Century Gothic" w:eastAsia="Century Gothic" w:hAnsi="Century Gothic" w:cs="Century Gothic"/>
      <w:i/>
      <w:iCs/>
      <w:color w:val="auto"/>
      <w:sz w:val="34"/>
      <w:szCs w:val="34"/>
    </w:rPr>
  </w:style>
  <w:style w:type="paragraph" w:customStyle="1" w:styleId="Picturecaption0">
    <w:name w:val="Picture caption"/>
    <w:basedOn w:val="a"/>
    <w:link w:val="Picturecaption"/>
    <w:rsid w:val="003C08A7"/>
    <w:pPr>
      <w:shd w:val="clear" w:color="auto" w:fill="FFFFFF"/>
      <w:spacing w:line="0" w:lineRule="atLeast"/>
    </w:pPr>
    <w:rPr>
      <w:rFonts w:ascii="Times New Roman" w:eastAsia="Times New Roman" w:hAnsi="Times New Roman" w:cs="Times New Roman"/>
      <w:color w:val="auto"/>
      <w:sz w:val="20"/>
      <w:szCs w:val="20"/>
      <w:lang w:val="en-US" w:eastAsia="en-US" w:bidi="en-US"/>
    </w:rPr>
  </w:style>
  <w:style w:type="paragraph" w:customStyle="1" w:styleId="Heading320">
    <w:name w:val="Heading #3 (2)"/>
    <w:basedOn w:val="a"/>
    <w:link w:val="Heading32"/>
    <w:rsid w:val="003C08A7"/>
    <w:pPr>
      <w:shd w:val="clear" w:color="auto" w:fill="FFFFFF"/>
      <w:spacing w:line="0" w:lineRule="atLeast"/>
      <w:outlineLvl w:val="2"/>
    </w:pPr>
    <w:rPr>
      <w:rFonts w:ascii="Times New Roman" w:eastAsia="Times New Roman" w:hAnsi="Times New Roman" w:cs="Times New Roman"/>
      <w:i/>
      <w:iCs/>
      <w:color w:val="auto"/>
      <w:sz w:val="20"/>
      <w:szCs w:val="20"/>
    </w:rPr>
  </w:style>
  <w:style w:type="paragraph" w:customStyle="1" w:styleId="Bodytext110">
    <w:name w:val="Body text (11)"/>
    <w:basedOn w:val="a"/>
    <w:link w:val="Bodytext11"/>
    <w:rsid w:val="003C08A7"/>
    <w:pPr>
      <w:shd w:val="clear" w:color="auto" w:fill="FFFFFF"/>
      <w:spacing w:line="0" w:lineRule="atLeast"/>
    </w:pPr>
    <w:rPr>
      <w:rFonts w:ascii="Calibri" w:eastAsia="Calibri" w:hAnsi="Calibri" w:cs="Calibri"/>
      <w:i/>
      <w:iCs/>
      <w:color w:val="auto"/>
      <w:spacing w:val="-20"/>
    </w:rPr>
  </w:style>
  <w:style w:type="paragraph" w:styleId="a7">
    <w:name w:val="footnote text"/>
    <w:basedOn w:val="a"/>
    <w:link w:val="a8"/>
    <w:uiPriority w:val="99"/>
    <w:semiHidden/>
    <w:unhideWhenUsed/>
    <w:rsid w:val="00EA098B"/>
    <w:rPr>
      <w:sz w:val="20"/>
      <w:szCs w:val="20"/>
    </w:rPr>
  </w:style>
  <w:style w:type="character" w:customStyle="1" w:styleId="a8">
    <w:name w:val="Текст сноски Знак"/>
    <w:basedOn w:val="a0"/>
    <w:link w:val="a7"/>
    <w:uiPriority w:val="99"/>
    <w:semiHidden/>
    <w:rsid w:val="00EA098B"/>
    <w:rPr>
      <w:color w:val="000000"/>
      <w:sz w:val="20"/>
      <w:szCs w:val="20"/>
    </w:rPr>
  </w:style>
  <w:style w:type="character" w:styleId="a9">
    <w:name w:val="footnote reference"/>
    <w:basedOn w:val="a0"/>
    <w:uiPriority w:val="99"/>
    <w:semiHidden/>
    <w:unhideWhenUsed/>
    <w:rsid w:val="00EA098B"/>
    <w:rPr>
      <w:vertAlign w:val="superscript"/>
    </w:rPr>
  </w:style>
  <w:style w:type="paragraph" w:styleId="aa">
    <w:name w:val="header"/>
    <w:basedOn w:val="a"/>
    <w:link w:val="ab"/>
    <w:uiPriority w:val="99"/>
    <w:unhideWhenUsed/>
    <w:rsid w:val="00E71ABC"/>
    <w:pPr>
      <w:tabs>
        <w:tab w:val="center" w:pos="4677"/>
        <w:tab w:val="right" w:pos="9355"/>
      </w:tabs>
    </w:pPr>
  </w:style>
  <w:style w:type="character" w:customStyle="1" w:styleId="ab">
    <w:name w:val="Верхний колонтитул Знак"/>
    <w:basedOn w:val="a0"/>
    <w:link w:val="aa"/>
    <w:uiPriority w:val="99"/>
    <w:rsid w:val="00E71ABC"/>
    <w:rPr>
      <w:color w:val="000000"/>
    </w:rPr>
  </w:style>
  <w:style w:type="paragraph" w:styleId="ac">
    <w:name w:val="footer"/>
    <w:basedOn w:val="a"/>
    <w:link w:val="ad"/>
    <w:uiPriority w:val="99"/>
    <w:unhideWhenUsed/>
    <w:rsid w:val="00E71ABC"/>
    <w:pPr>
      <w:tabs>
        <w:tab w:val="center" w:pos="4677"/>
        <w:tab w:val="right" w:pos="9355"/>
      </w:tabs>
    </w:pPr>
  </w:style>
  <w:style w:type="character" w:customStyle="1" w:styleId="ad">
    <w:name w:val="Нижний колонтитул Знак"/>
    <w:basedOn w:val="a0"/>
    <w:link w:val="ac"/>
    <w:uiPriority w:val="99"/>
    <w:rsid w:val="00E71ABC"/>
    <w:rPr>
      <w:color w:val="000000"/>
    </w:rPr>
  </w:style>
  <w:style w:type="paragraph" w:styleId="ae">
    <w:name w:val="endnote text"/>
    <w:basedOn w:val="a"/>
    <w:link w:val="af"/>
    <w:uiPriority w:val="99"/>
    <w:semiHidden/>
    <w:unhideWhenUsed/>
    <w:rsid w:val="009174EF"/>
    <w:rPr>
      <w:sz w:val="20"/>
      <w:szCs w:val="20"/>
    </w:rPr>
  </w:style>
  <w:style w:type="character" w:customStyle="1" w:styleId="af">
    <w:name w:val="Текст концевой сноски Знак"/>
    <w:basedOn w:val="a0"/>
    <w:link w:val="ae"/>
    <w:uiPriority w:val="99"/>
    <w:semiHidden/>
    <w:rsid w:val="009174EF"/>
    <w:rPr>
      <w:color w:val="000000"/>
      <w:sz w:val="20"/>
      <w:szCs w:val="20"/>
    </w:rPr>
  </w:style>
  <w:style w:type="character" w:styleId="af0">
    <w:name w:val="endnote reference"/>
    <w:basedOn w:val="a0"/>
    <w:uiPriority w:val="99"/>
    <w:semiHidden/>
    <w:unhideWhenUsed/>
    <w:rsid w:val="009174EF"/>
    <w:rPr>
      <w:vertAlign w:val="superscript"/>
    </w:rPr>
  </w:style>
  <w:style w:type="table" w:styleId="af1">
    <w:name w:val="Table Grid"/>
    <w:basedOn w:val="a1"/>
    <w:uiPriority w:val="59"/>
    <w:rsid w:val="00E2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01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42E9-08CC-4600-923F-D25C0972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6112</Words>
  <Characters>34844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ОАО "Межрегионтеплоэнерго"</Company>
  <LinksUpToDate>false</LinksUpToDate>
  <CharactersWithSpaces>40875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Малышева Елена Борисовна</dc:creator>
  <cp:lastModifiedBy>Кожевин Евгений Александрович</cp:lastModifiedBy>
  <cp:revision>12</cp:revision>
  <dcterms:created xsi:type="dcterms:W3CDTF">2018-03-26T08:24:00Z</dcterms:created>
  <dcterms:modified xsi:type="dcterms:W3CDTF">2018-12-16T14:38:00Z</dcterms:modified>
</cp:coreProperties>
</file>